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B7F1" w14:textId="48BDA498" w:rsidR="006B6BFA" w:rsidRPr="00B82436" w:rsidRDefault="00B82436" w:rsidP="006F696C">
      <w:pPr>
        <w:rPr>
          <w:rFonts w:cstheme="minorHAnsi"/>
          <w:b/>
          <w:u w:val="single"/>
        </w:rPr>
      </w:pPr>
      <w:bookmarkStart w:id="0" w:name="_Hlk129167892"/>
      <w:r w:rsidRPr="00B82436">
        <w:rPr>
          <w:rFonts w:cstheme="minorHAnsi"/>
          <w:b/>
          <w:u w:val="single"/>
        </w:rPr>
        <w:t>Monkton Farleigh Parish Council</w:t>
      </w:r>
      <w:r w:rsidR="008E38F1">
        <w:rPr>
          <w:rFonts w:cstheme="minorHAnsi"/>
          <w:b/>
          <w:u w:val="single"/>
        </w:rPr>
        <w:t xml:space="preserve"> </w:t>
      </w:r>
      <w:r w:rsidR="006B6BFA">
        <w:rPr>
          <w:rFonts w:cstheme="minorHAnsi"/>
          <w:b/>
          <w:u w:val="single"/>
        </w:rPr>
        <w:t>Minutes</w:t>
      </w:r>
    </w:p>
    <w:p w14:paraId="416D4B04" w14:textId="222A5498" w:rsidR="00B82436" w:rsidRPr="00B82436" w:rsidRDefault="00B82436" w:rsidP="00B82436">
      <w:pPr>
        <w:jc w:val="center"/>
        <w:rPr>
          <w:rFonts w:cstheme="minorHAnsi"/>
          <w:b/>
          <w:u w:val="single"/>
        </w:rPr>
      </w:pPr>
      <w:r w:rsidRPr="00B82436">
        <w:rPr>
          <w:rFonts w:cstheme="minorHAnsi"/>
          <w:b/>
          <w:u w:val="single"/>
        </w:rPr>
        <w:t xml:space="preserve"> </w:t>
      </w:r>
      <w:r w:rsidR="00DB519D">
        <w:rPr>
          <w:rFonts w:cstheme="minorHAnsi"/>
          <w:b/>
          <w:u w:val="single"/>
        </w:rPr>
        <w:t>Wednesday 12</w:t>
      </w:r>
      <w:r w:rsidR="00DB519D" w:rsidRPr="00DB519D">
        <w:rPr>
          <w:rFonts w:cstheme="minorHAnsi"/>
          <w:b/>
          <w:u w:val="single"/>
          <w:vertAlign w:val="superscript"/>
        </w:rPr>
        <w:t>th</w:t>
      </w:r>
      <w:r w:rsidR="00DB519D">
        <w:rPr>
          <w:rFonts w:cstheme="minorHAnsi"/>
          <w:b/>
          <w:u w:val="single"/>
        </w:rPr>
        <w:t xml:space="preserve"> July</w:t>
      </w:r>
      <w:r w:rsidRPr="00B82436">
        <w:rPr>
          <w:rFonts w:cstheme="minorHAnsi"/>
          <w:b/>
          <w:u w:val="single"/>
        </w:rPr>
        <w:t xml:space="preserve"> 202</w:t>
      </w:r>
      <w:r w:rsidR="00CB4B88">
        <w:rPr>
          <w:rFonts w:cstheme="minorHAnsi"/>
          <w:b/>
          <w:u w:val="single"/>
        </w:rPr>
        <w:t>3</w:t>
      </w:r>
    </w:p>
    <w:p w14:paraId="70DFE890" w14:textId="62828B96" w:rsidR="00B82436" w:rsidRDefault="00B82436" w:rsidP="00CB4B88">
      <w:pPr>
        <w:jc w:val="center"/>
        <w:rPr>
          <w:rFonts w:cstheme="minorHAnsi"/>
          <w:b/>
          <w:u w:val="single"/>
        </w:rPr>
      </w:pPr>
      <w:r w:rsidRPr="00B82436">
        <w:rPr>
          <w:rFonts w:cstheme="minorHAnsi"/>
          <w:b/>
          <w:u w:val="single"/>
        </w:rPr>
        <w:t>7:00 pm</w:t>
      </w:r>
      <w:r w:rsidR="00CB4B88">
        <w:rPr>
          <w:rFonts w:cstheme="minorHAnsi"/>
          <w:b/>
          <w:u w:val="single"/>
        </w:rPr>
        <w:t xml:space="preserve"> at </w:t>
      </w:r>
      <w:r w:rsidR="00A30D20">
        <w:rPr>
          <w:rFonts w:cstheme="minorHAnsi"/>
          <w:b/>
          <w:u w:val="single"/>
        </w:rPr>
        <w:t xml:space="preserve">the </w:t>
      </w:r>
      <w:r w:rsidR="009320A5">
        <w:rPr>
          <w:rFonts w:cstheme="minorHAnsi"/>
          <w:b/>
          <w:u w:val="single"/>
        </w:rPr>
        <w:t>Village Hall</w:t>
      </w:r>
    </w:p>
    <w:p w14:paraId="6B9A6353" w14:textId="2CA4A630" w:rsidR="00C4756E" w:rsidRPr="00C4756E" w:rsidRDefault="00C4756E" w:rsidP="00C4756E">
      <w:pPr>
        <w:rPr>
          <w:rFonts w:cstheme="minorHAnsi"/>
          <w:bCs/>
        </w:rPr>
      </w:pPr>
      <w:r w:rsidRPr="00C4756E">
        <w:rPr>
          <w:rFonts w:cstheme="minorHAnsi"/>
          <w:bCs/>
        </w:rPr>
        <w:t xml:space="preserve">Those attending: Brian Mardon, Ele </w:t>
      </w:r>
      <w:r>
        <w:rPr>
          <w:rFonts w:cstheme="minorHAnsi"/>
          <w:bCs/>
        </w:rPr>
        <w:t>W</w:t>
      </w:r>
      <w:r w:rsidRPr="00C4756E">
        <w:rPr>
          <w:rFonts w:cstheme="minorHAnsi"/>
          <w:bCs/>
        </w:rPr>
        <w:t xml:space="preserve">arrington (Chair), </w:t>
      </w:r>
      <w:r>
        <w:rPr>
          <w:rFonts w:cstheme="minorHAnsi"/>
          <w:bCs/>
        </w:rPr>
        <w:t xml:space="preserve">Jane Ghali (Clerk), </w:t>
      </w:r>
      <w:r w:rsidRPr="00C4756E">
        <w:rPr>
          <w:rFonts w:cstheme="minorHAnsi"/>
          <w:bCs/>
        </w:rPr>
        <w:t>Tom Firbank,</w:t>
      </w:r>
      <w:r>
        <w:rPr>
          <w:rFonts w:cstheme="minorHAnsi"/>
          <w:bCs/>
        </w:rPr>
        <w:t xml:space="preserve"> </w:t>
      </w:r>
      <w:r w:rsidRPr="00C4756E">
        <w:rPr>
          <w:rFonts w:cstheme="minorHAnsi"/>
          <w:bCs/>
        </w:rPr>
        <w:t>Pauline Adams and Rachael MacDonald</w:t>
      </w:r>
    </w:p>
    <w:bookmarkEnd w:id="0"/>
    <w:p w14:paraId="3841FABA" w14:textId="53E8FF04" w:rsidR="00DB519D" w:rsidRDefault="00DB519D" w:rsidP="00E353BD">
      <w:pPr>
        <w:numPr>
          <w:ilvl w:val="0"/>
          <w:numId w:val="3"/>
        </w:numPr>
        <w:spacing w:after="240"/>
        <w:contextualSpacing/>
        <w:jc w:val="both"/>
        <w:rPr>
          <w:rFonts w:cstheme="minorHAnsi"/>
          <w:bCs/>
        </w:rPr>
      </w:pPr>
      <w:r w:rsidRPr="0026569B">
        <w:rPr>
          <w:rFonts w:cstheme="minorHAnsi"/>
          <w:b/>
        </w:rPr>
        <w:t>Apologies for Absence</w:t>
      </w:r>
      <w:r w:rsidR="00C4756E">
        <w:rPr>
          <w:rFonts w:cstheme="minorHAnsi"/>
          <w:bCs/>
        </w:rPr>
        <w:t xml:space="preserve">: Johnny Kidney, Andrew Tucker, Joy Spiers. </w:t>
      </w:r>
      <w:r w:rsidR="006F696C">
        <w:rPr>
          <w:rFonts w:cstheme="minorHAnsi"/>
          <w:bCs/>
        </w:rPr>
        <w:t xml:space="preserve">Rachael MacDonald ad a </w:t>
      </w:r>
      <w:r w:rsidRPr="00E56433">
        <w:rPr>
          <w:rFonts w:cstheme="minorHAnsi"/>
          <w:bCs/>
        </w:rPr>
        <w:t xml:space="preserve"> Declarations of Interest</w:t>
      </w:r>
      <w:r w:rsidR="006F696C">
        <w:rPr>
          <w:rFonts w:cstheme="minorHAnsi"/>
          <w:bCs/>
        </w:rPr>
        <w:t xml:space="preserve"> regarding a request for funding for the village hall car park.</w:t>
      </w:r>
    </w:p>
    <w:p w14:paraId="0351415B" w14:textId="77777777" w:rsidR="00343FCA" w:rsidRPr="00E56433" w:rsidRDefault="00343FCA" w:rsidP="00343FCA">
      <w:pPr>
        <w:spacing w:after="240"/>
        <w:ind w:left="720"/>
        <w:contextualSpacing/>
        <w:jc w:val="both"/>
        <w:rPr>
          <w:rFonts w:cstheme="minorHAnsi"/>
          <w:bCs/>
        </w:rPr>
      </w:pPr>
    </w:p>
    <w:p w14:paraId="563C8809" w14:textId="561D922E" w:rsidR="00DB519D" w:rsidRPr="00E353BD" w:rsidRDefault="00DB519D" w:rsidP="00E353BD">
      <w:pPr>
        <w:numPr>
          <w:ilvl w:val="0"/>
          <w:numId w:val="3"/>
        </w:numPr>
        <w:spacing w:after="240"/>
        <w:contextualSpacing/>
        <w:jc w:val="both"/>
        <w:rPr>
          <w:rFonts w:cstheme="minorHAnsi"/>
          <w:b/>
        </w:rPr>
      </w:pPr>
      <w:r w:rsidRPr="00E353BD">
        <w:rPr>
          <w:rFonts w:cstheme="minorHAnsi"/>
          <w:b/>
        </w:rPr>
        <w:t>Minutes of Meeting 10</w:t>
      </w:r>
      <w:r w:rsidRPr="00E353BD">
        <w:rPr>
          <w:rFonts w:cstheme="minorHAnsi"/>
          <w:b/>
          <w:vertAlign w:val="superscript"/>
        </w:rPr>
        <w:t>th</w:t>
      </w:r>
      <w:r w:rsidRPr="00E353BD">
        <w:rPr>
          <w:rFonts w:cstheme="minorHAnsi"/>
          <w:b/>
        </w:rPr>
        <w:t xml:space="preserve"> May and 5</w:t>
      </w:r>
      <w:r w:rsidRPr="00E353BD">
        <w:rPr>
          <w:rFonts w:cstheme="minorHAnsi"/>
          <w:b/>
          <w:vertAlign w:val="superscript"/>
        </w:rPr>
        <w:t>th</w:t>
      </w:r>
      <w:r w:rsidRPr="00E353BD">
        <w:rPr>
          <w:rFonts w:cstheme="minorHAnsi"/>
          <w:b/>
        </w:rPr>
        <w:t xml:space="preserve"> June 2023</w:t>
      </w:r>
    </w:p>
    <w:p w14:paraId="62BF26B7" w14:textId="48440278" w:rsidR="00C4756E" w:rsidRDefault="00C4756E" w:rsidP="00E353BD">
      <w:pPr>
        <w:spacing w:after="240"/>
        <w:ind w:left="720"/>
        <w:contextualSpacing/>
        <w:jc w:val="both"/>
        <w:rPr>
          <w:rFonts w:cstheme="minorHAnsi"/>
          <w:bCs/>
        </w:rPr>
      </w:pPr>
      <w:r>
        <w:rPr>
          <w:rFonts w:cstheme="minorHAnsi"/>
          <w:bCs/>
        </w:rPr>
        <w:t>All agreed and signed by EW including 24</w:t>
      </w:r>
      <w:r w:rsidRPr="00C4756E">
        <w:rPr>
          <w:rFonts w:cstheme="minorHAnsi"/>
          <w:bCs/>
          <w:vertAlign w:val="superscript"/>
        </w:rPr>
        <w:t>th</w:t>
      </w:r>
      <w:r>
        <w:rPr>
          <w:rFonts w:cstheme="minorHAnsi"/>
          <w:bCs/>
        </w:rPr>
        <w:t xml:space="preserve"> May</w:t>
      </w:r>
    </w:p>
    <w:p w14:paraId="73CF59F9" w14:textId="77777777" w:rsidR="00343FCA" w:rsidRPr="00E56433" w:rsidRDefault="00343FCA" w:rsidP="00E353BD">
      <w:pPr>
        <w:spacing w:after="240"/>
        <w:ind w:left="720"/>
        <w:contextualSpacing/>
        <w:jc w:val="both"/>
        <w:rPr>
          <w:rFonts w:cstheme="minorHAnsi"/>
          <w:bCs/>
        </w:rPr>
      </w:pPr>
    </w:p>
    <w:p w14:paraId="3C6D2BC9" w14:textId="77777777" w:rsidR="00E353BD" w:rsidRPr="00E353BD" w:rsidRDefault="00DB519D" w:rsidP="00E353BD">
      <w:pPr>
        <w:numPr>
          <w:ilvl w:val="0"/>
          <w:numId w:val="3"/>
        </w:numPr>
        <w:spacing w:after="240"/>
        <w:contextualSpacing/>
        <w:jc w:val="both"/>
        <w:rPr>
          <w:rFonts w:cstheme="minorHAnsi"/>
          <w:b/>
        </w:rPr>
      </w:pPr>
      <w:r w:rsidRPr="00E353BD">
        <w:rPr>
          <w:rFonts w:cstheme="minorHAnsi"/>
          <w:b/>
        </w:rPr>
        <w:t>Matters Arising</w:t>
      </w:r>
    </w:p>
    <w:p w14:paraId="6B3BB2A2" w14:textId="3BC67E90" w:rsidR="00DB519D" w:rsidRPr="00FD21D3" w:rsidRDefault="00E353BD" w:rsidP="00FD21D3">
      <w:pPr>
        <w:pStyle w:val="ListParagraph"/>
        <w:numPr>
          <w:ilvl w:val="0"/>
          <w:numId w:val="13"/>
        </w:numPr>
        <w:spacing w:after="240"/>
        <w:jc w:val="both"/>
        <w:rPr>
          <w:rFonts w:cstheme="minorHAnsi"/>
          <w:bCs/>
        </w:rPr>
      </w:pPr>
      <w:r w:rsidRPr="00FD21D3">
        <w:rPr>
          <w:rFonts w:cstheme="minorHAnsi"/>
          <w:bCs/>
        </w:rPr>
        <w:t xml:space="preserve">EW to report lid broken on dog poo bin by Broadstones </w:t>
      </w:r>
      <w:r w:rsidRPr="00FD21D3">
        <w:rPr>
          <w:rFonts w:cstheme="minorHAnsi"/>
          <w:b/>
        </w:rPr>
        <w:t>Action EW</w:t>
      </w:r>
      <w:r w:rsidR="00DB519D" w:rsidRPr="00FD21D3">
        <w:rPr>
          <w:rFonts w:cstheme="minorHAnsi"/>
          <w:bCs/>
        </w:rPr>
        <w:t xml:space="preserve"> </w:t>
      </w:r>
    </w:p>
    <w:p w14:paraId="5F0E27DC" w14:textId="0D87CFBB" w:rsidR="00343FCA" w:rsidRPr="0008182A" w:rsidRDefault="00E353BD" w:rsidP="0008182A">
      <w:pPr>
        <w:pStyle w:val="ListParagraph"/>
        <w:numPr>
          <w:ilvl w:val="0"/>
          <w:numId w:val="13"/>
        </w:numPr>
        <w:spacing w:after="240"/>
        <w:jc w:val="both"/>
        <w:rPr>
          <w:rFonts w:cstheme="minorHAnsi"/>
          <w:b/>
        </w:rPr>
      </w:pPr>
      <w:r w:rsidRPr="00FD21D3">
        <w:rPr>
          <w:rFonts w:cstheme="minorHAnsi"/>
          <w:bCs/>
        </w:rPr>
        <w:t xml:space="preserve">Broken manhole cover by Restore no mended. JG to put on My Wilts </w:t>
      </w:r>
      <w:r w:rsidRPr="00FD21D3">
        <w:rPr>
          <w:rFonts w:cstheme="minorHAnsi"/>
          <w:b/>
        </w:rPr>
        <w:t>Action JG</w:t>
      </w:r>
    </w:p>
    <w:p w14:paraId="17AB78AD" w14:textId="1E21F3BF" w:rsidR="0092148D" w:rsidRPr="0092148D" w:rsidRDefault="00DB519D" w:rsidP="0092148D">
      <w:pPr>
        <w:numPr>
          <w:ilvl w:val="0"/>
          <w:numId w:val="3"/>
        </w:numPr>
        <w:spacing w:after="240"/>
        <w:contextualSpacing/>
        <w:jc w:val="both"/>
        <w:rPr>
          <w:rFonts w:cstheme="minorHAnsi"/>
          <w:b/>
        </w:rPr>
      </w:pPr>
      <w:r w:rsidRPr="00E353BD">
        <w:rPr>
          <w:rFonts w:cstheme="minorHAnsi"/>
          <w:b/>
        </w:rPr>
        <w:t>Report from Johnny Kidney</w:t>
      </w:r>
    </w:p>
    <w:p w14:paraId="7B95F487" w14:textId="11E84BAA" w:rsidR="00E353BD" w:rsidRPr="0026569B" w:rsidRDefault="00E353BD" w:rsidP="00E353BD">
      <w:pPr>
        <w:spacing w:after="240"/>
        <w:ind w:left="720"/>
        <w:contextualSpacing/>
        <w:rPr>
          <w:rFonts w:cstheme="minorHAnsi"/>
          <w:bCs/>
          <w:i/>
          <w:iCs/>
        </w:rPr>
      </w:pPr>
      <w:r w:rsidRPr="0026569B">
        <w:rPr>
          <w:rFonts w:cstheme="minorHAnsi"/>
          <w:bCs/>
          <w:i/>
          <w:iCs/>
        </w:rPr>
        <w:t>Local Plan</w:t>
      </w:r>
    </w:p>
    <w:p w14:paraId="126BCD35" w14:textId="1F86B50B" w:rsidR="00E353BD" w:rsidRPr="00E353BD" w:rsidRDefault="00E353BD" w:rsidP="00E353BD">
      <w:pPr>
        <w:spacing w:after="240"/>
        <w:ind w:left="720"/>
        <w:contextualSpacing/>
        <w:rPr>
          <w:rFonts w:cstheme="minorHAnsi"/>
          <w:bCs/>
        </w:rPr>
      </w:pPr>
      <w:r w:rsidRPr="00E353BD">
        <w:rPr>
          <w:rFonts w:cstheme="minorHAnsi"/>
          <w:bCs/>
        </w:rPr>
        <w:t>Wiltshire Council’s Local Plan Review went to Cabinet this week. It will now go to Full Council on 18</w:t>
      </w:r>
      <w:r w:rsidRPr="00E353BD">
        <w:rPr>
          <w:rFonts w:cstheme="minorHAnsi"/>
          <w:bCs/>
          <w:vertAlign w:val="superscript"/>
        </w:rPr>
        <w:t>th</w:t>
      </w:r>
      <w:r>
        <w:rPr>
          <w:rFonts w:cstheme="minorHAnsi"/>
          <w:bCs/>
        </w:rPr>
        <w:t xml:space="preserve"> </w:t>
      </w:r>
      <w:r w:rsidRPr="00E353BD">
        <w:rPr>
          <w:rFonts w:cstheme="minorHAnsi"/>
          <w:bCs/>
        </w:rPr>
        <w:t>July for approval before going out to consultation probably in September. It will then be submitted</w:t>
      </w:r>
      <w:r>
        <w:rPr>
          <w:rFonts w:cstheme="minorHAnsi"/>
          <w:bCs/>
        </w:rPr>
        <w:t xml:space="preserve"> </w:t>
      </w:r>
      <w:r w:rsidRPr="00E353BD">
        <w:rPr>
          <w:rFonts w:cstheme="minorHAnsi"/>
          <w:bCs/>
        </w:rPr>
        <w:t>to the Secretary of State for approval prior to adoption.</w:t>
      </w:r>
    </w:p>
    <w:p w14:paraId="305F2AA7" w14:textId="00A28B76" w:rsidR="00E353BD" w:rsidRPr="00E353BD" w:rsidRDefault="00E353BD" w:rsidP="00E353BD">
      <w:pPr>
        <w:spacing w:after="240"/>
        <w:ind w:left="720"/>
        <w:contextualSpacing/>
        <w:rPr>
          <w:rFonts w:cstheme="minorHAnsi"/>
          <w:bCs/>
        </w:rPr>
      </w:pPr>
      <w:r w:rsidRPr="00E353BD">
        <w:rPr>
          <w:rFonts w:cstheme="minorHAnsi"/>
          <w:bCs/>
        </w:rPr>
        <w:t>As part of the process of preparing a Local Plan Wiltshire Council must provide town and larger</w:t>
      </w:r>
      <w:r>
        <w:rPr>
          <w:rFonts w:cstheme="minorHAnsi"/>
          <w:bCs/>
        </w:rPr>
        <w:t xml:space="preserve"> </w:t>
      </w:r>
      <w:r w:rsidRPr="00E353BD">
        <w:rPr>
          <w:rFonts w:cstheme="minorHAnsi"/>
          <w:bCs/>
        </w:rPr>
        <w:t>parish councils with a number of homes that they should plan for through Neighbourhood Plans, as</w:t>
      </w:r>
      <w:r>
        <w:rPr>
          <w:rFonts w:cstheme="minorHAnsi"/>
          <w:bCs/>
        </w:rPr>
        <w:t xml:space="preserve"> </w:t>
      </w:r>
      <w:r w:rsidRPr="00E353BD">
        <w:rPr>
          <w:rFonts w:cstheme="minorHAnsi"/>
          <w:bCs/>
        </w:rPr>
        <w:t>this provides more housing opportunities for existing residents and helps to keep communities</w:t>
      </w:r>
      <w:r>
        <w:rPr>
          <w:rFonts w:cstheme="minorHAnsi"/>
          <w:bCs/>
        </w:rPr>
        <w:t xml:space="preserve"> </w:t>
      </w:r>
      <w:r w:rsidRPr="00E353BD">
        <w:rPr>
          <w:rFonts w:cstheme="minorHAnsi"/>
          <w:bCs/>
        </w:rPr>
        <w:t>together.</w:t>
      </w:r>
    </w:p>
    <w:p w14:paraId="0F1AF1C8" w14:textId="6EFC2656" w:rsidR="00E353BD" w:rsidRPr="00E353BD" w:rsidRDefault="00E353BD" w:rsidP="00E353BD">
      <w:pPr>
        <w:spacing w:after="240"/>
        <w:ind w:left="720"/>
        <w:contextualSpacing/>
        <w:rPr>
          <w:rFonts w:cstheme="minorHAnsi"/>
          <w:bCs/>
        </w:rPr>
      </w:pPr>
      <w:r w:rsidRPr="00E353BD">
        <w:rPr>
          <w:rFonts w:cstheme="minorHAnsi"/>
          <w:bCs/>
        </w:rPr>
        <w:t>In rural areas, the Wiltshire Local Plan provides a number of houses for each Large Village. The</w:t>
      </w:r>
      <w:r>
        <w:rPr>
          <w:rFonts w:cstheme="minorHAnsi"/>
          <w:bCs/>
        </w:rPr>
        <w:t xml:space="preserve"> </w:t>
      </w:r>
      <w:r w:rsidRPr="00E353BD">
        <w:rPr>
          <w:rFonts w:cstheme="minorHAnsi"/>
          <w:bCs/>
        </w:rPr>
        <w:t>housing number does not mean that each Large Village must have a Neighbourhood Plan or that</w:t>
      </w:r>
      <w:r>
        <w:rPr>
          <w:rFonts w:cstheme="minorHAnsi"/>
          <w:bCs/>
        </w:rPr>
        <w:t xml:space="preserve"> </w:t>
      </w:r>
      <w:r w:rsidRPr="00E353BD">
        <w:rPr>
          <w:rFonts w:cstheme="minorHAnsi"/>
          <w:bCs/>
        </w:rPr>
        <w:t>within their Plan they will need to allocate land to build houses to meet their requirement</w:t>
      </w:r>
      <w:r>
        <w:rPr>
          <w:rFonts w:cstheme="minorHAnsi"/>
          <w:bCs/>
        </w:rPr>
        <w:t xml:space="preserve"> </w:t>
      </w:r>
      <w:r w:rsidRPr="00E353BD">
        <w:rPr>
          <w:rFonts w:cstheme="minorHAnsi"/>
          <w:bCs/>
        </w:rPr>
        <w:t>immediately. The figures indicated provide a guide for communities for the total number of houses</w:t>
      </w:r>
      <w:r>
        <w:rPr>
          <w:rFonts w:cstheme="minorHAnsi"/>
          <w:bCs/>
        </w:rPr>
        <w:t xml:space="preserve"> </w:t>
      </w:r>
      <w:r w:rsidRPr="00E353BD">
        <w:rPr>
          <w:rFonts w:cstheme="minorHAnsi"/>
          <w:bCs/>
        </w:rPr>
        <w:t>that should be planned for during the life of the Local Plan, which is up until 2038. Many homes have</w:t>
      </w:r>
      <w:r>
        <w:rPr>
          <w:rFonts w:cstheme="minorHAnsi"/>
          <w:bCs/>
        </w:rPr>
        <w:t xml:space="preserve"> </w:t>
      </w:r>
      <w:r w:rsidRPr="00E353BD">
        <w:rPr>
          <w:rFonts w:cstheme="minorHAnsi"/>
          <w:bCs/>
        </w:rPr>
        <w:t>already been built or are committed to be built and this goes some way to meeting the requirement</w:t>
      </w:r>
      <w:r>
        <w:rPr>
          <w:rFonts w:cstheme="minorHAnsi"/>
          <w:bCs/>
        </w:rPr>
        <w:t xml:space="preserve"> </w:t>
      </w:r>
      <w:r w:rsidRPr="00E353BD">
        <w:rPr>
          <w:rFonts w:cstheme="minorHAnsi"/>
          <w:bCs/>
        </w:rPr>
        <w:t>for many settlements. Any homes built between April 2020 and March 2022 have been deducted</w:t>
      </w:r>
      <w:r>
        <w:rPr>
          <w:rFonts w:cstheme="minorHAnsi"/>
          <w:bCs/>
        </w:rPr>
        <w:t xml:space="preserve"> </w:t>
      </w:r>
      <w:r w:rsidRPr="00E353BD">
        <w:rPr>
          <w:rFonts w:cstheme="minorHAnsi"/>
          <w:bCs/>
        </w:rPr>
        <w:t>from the overall requirement for each Large Village, along with any houses that are already</w:t>
      </w:r>
      <w:r>
        <w:rPr>
          <w:rFonts w:cstheme="minorHAnsi"/>
          <w:bCs/>
        </w:rPr>
        <w:t xml:space="preserve"> </w:t>
      </w:r>
      <w:r w:rsidRPr="00E353BD">
        <w:rPr>
          <w:rFonts w:cstheme="minorHAnsi"/>
          <w:bCs/>
        </w:rPr>
        <w:t>committed to be built.</w:t>
      </w:r>
    </w:p>
    <w:p w14:paraId="7E8AF499" w14:textId="4EFBB81B" w:rsidR="00E353BD" w:rsidRPr="00E353BD" w:rsidRDefault="00E353BD" w:rsidP="00E353BD">
      <w:pPr>
        <w:spacing w:after="240"/>
        <w:ind w:left="720"/>
        <w:contextualSpacing/>
        <w:rPr>
          <w:rFonts w:cstheme="minorHAnsi"/>
          <w:bCs/>
        </w:rPr>
      </w:pPr>
      <w:r w:rsidRPr="00E353BD">
        <w:rPr>
          <w:rFonts w:cstheme="minorHAnsi"/>
          <w:bCs/>
        </w:rPr>
        <w:t>There is no housing requirement for Monkton Farleigh set out in the Neighbourhood Plan, and due</w:t>
      </w:r>
      <w:r>
        <w:rPr>
          <w:rFonts w:cstheme="minorHAnsi"/>
          <w:bCs/>
        </w:rPr>
        <w:t xml:space="preserve"> </w:t>
      </w:r>
      <w:r w:rsidRPr="00E353BD">
        <w:rPr>
          <w:rFonts w:cstheme="minorHAnsi"/>
          <w:bCs/>
        </w:rPr>
        <w:t>to the village’s location in the West Wiltshire Greenbelt and Cotswolds AONB, there are no site</w:t>
      </w:r>
      <w:r>
        <w:rPr>
          <w:rFonts w:cstheme="minorHAnsi"/>
          <w:bCs/>
        </w:rPr>
        <w:t xml:space="preserve"> </w:t>
      </w:r>
      <w:r w:rsidRPr="00E353BD">
        <w:rPr>
          <w:rFonts w:cstheme="minorHAnsi"/>
          <w:bCs/>
        </w:rPr>
        <w:t>allocations in Monkton Farleigh or in the wider area.</w:t>
      </w:r>
    </w:p>
    <w:p w14:paraId="48E8C63F" w14:textId="12BFD221" w:rsidR="00E353BD" w:rsidRPr="00E353BD" w:rsidRDefault="00E353BD" w:rsidP="00E353BD">
      <w:pPr>
        <w:spacing w:after="240"/>
        <w:ind w:left="720"/>
        <w:contextualSpacing/>
        <w:rPr>
          <w:rFonts w:cstheme="minorHAnsi"/>
          <w:bCs/>
        </w:rPr>
      </w:pPr>
      <w:r w:rsidRPr="00E353BD">
        <w:rPr>
          <w:rFonts w:cstheme="minorHAnsi"/>
          <w:bCs/>
        </w:rPr>
        <w:t>The only housing land allocation in the wider area proposed in the Local Plan review is the old golf</w:t>
      </w:r>
      <w:r>
        <w:rPr>
          <w:rFonts w:cstheme="minorHAnsi"/>
          <w:bCs/>
        </w:rPr>
        <w:t xml:space="preserve"> </w:t>
      </w:r>
      <w:r w:rsidRPr="00E353BD">
        <w:rPr>
          <w:rFonts w:cstheme="minorHAnsi"/>
          <w:bCs/>
        </w:rPr>
        <w:t>course in Bradford-on-Avon.</w:t>
      </w:r>
    </w:p>
    <w:p w14:paraId="161A9321" w14:textId="14EA8B8D" w:rsidR="00E353BD" w:rsidRPr="00E353BD" w:rsidRDefault="00E353BD" w:rsidP="00E353BD">
      <w:pPr>
        <w:spacing w:after="240"/>
        <w:ind w:left="720"/>
        <w:contextualSpacing/>
        <w:rPr>
          <w:rFonts w:cstheme="minorHAnsi"/>
          <w:bCs/>
        </w:rPr>
      </w:pPr>
      <w:r w:rsidRPr="00E353BD">
        <w:rPr>
          <w:rFonts w:cstheme="minorHAnsi"/>
          <w:bCs/>
        </w:rPr>
        <w:t>I will provide further updates to the Parish Council when the next stage of consultation on the</w:t>
      </w:r>
      <w:r>
        <w:rPr>
          <w:rFonts w:cstheme="minorHAnsi"/>
          <w:bCs/>
        </w:rPr>
        <w:t xml:space="preserve"> </w:t>
      </w:r>
      <w:r w:rsidRPr="00E353BD">
        <w:rPr>
          <w:rFonts w:cstheme="minorHAnsi"/>
          <w:bCs/>
        </w:rPr>
        <w:t>emerging plan goes live – probably in September.</w:t>
      </w:r>
    </w:p>
    <w:p w14:paraId="52BDD08C" w14:textId="1790B391" w:rsidR="00D320C7" w:rsidRPr="00E353BD" w:rsidRDefault="00E353BD" w:rsidP="0092148D">
      <w:pPr>
        <w:spacing w:after="240"/>
        <w:ind w:left="720"/>
        <w:contextualSpacing/>
        <w:rPr>
          <w:rFonts w:cstheme="minorHAnsi"/>
          <w:bCs/>
        </w:rPr>
      </w:pPr>
      <w:r w:rsidRPr="00E353BD">
        <w:rPr>
          <w:rFonts w:cstheme="minorHAnsi"/>
          <w:bCs/>
        </w:rPr>
        <w:t>You can find more information about the Local Plan here:</w:t>
      </w:r>
      <w:r>
        <w:rPr>
          <w:rFonts w:cstheme="minorHAnsi"/>
          <w:bCs/>
        </w:rPr>
        <w:t xml:space="preserve"> </w:t>
      </w:r>
      <w:hyperlink r:id="rId6" w:history="1">
        <w:r w:rsidR="00D320C7" w:rsidRPr="00605AA4">
          <w:rPr>
            <w:rStyle w:val="Hyperlink"/>
            <w:rFonts w:cstheme="minorHAnsi"/>
            <w:bCs/>
          </w:rPr>
          <w:t>www.wiltshire.gov.uk/article/1082/Local-Plan-Review</w:t>
        </w:r>
      </w:hyperlink>
      <w:r w:rsidR="00D320C7">
        <w:rPr>
          <w:rFonts w:cstheme="minorHAnsi"/>
          <w:bCs/>
        </w:rPr>
        <w:tab/>
        <w:t>`</w:t>
      </w:r>
    </w:p>
    <w:p w14:paraId="4C2F50A6" w14:textId="37ACAF0B" w:rsidR="00E353BD" w:rsidRPr="00E353BD" w:rsidRDefault="00E353BD" w:rsidP="00E353BD">
      <w:pPr>
        <w:spacing w:after="240"/>
        <w:ind w:left="720"/>
        <w:contextualSpacing/>
        <w:rPr>
          <w:rFonts w:cstheme="minorHAnsi"/>
          <w:bCs/>
        </w:rPr>
      </w:pPr>
      <w:r w:rsidRPr="00E353BD">
        <w:rPr>
          <w:rFonts w:cstheme="minorHAnsi"/>
          <w:bCs/>
        </w:rPr>
        <w:t>---------------------------------------------------------------------------------------------------------------------------</w:t>
      </w:r>
    </w:p>
    <w:p w14:paraId="4E35C233" w14:textId="77777777" w:rsidR="00E353BD" w:rsidRPr="0026569B" w:rsidRDefault="00E353BD" w:rsidP="00E353BD">
      <w:pPr>
        <w:spacing w:after="240"/>
        <w:ind w:left="720"/>
        <w:contextualSpacing/>
        <w:rPr>
          <w:rFonts w:cstheme="minorHAnsi"/>
          <w:bCs/>
          <w:i/>
          <w:iCs/>
        </w:rPr>
      </w:pPr>
      <w:r w:rsidRPr="0026569B">
        <w:rPr>
          <w:rFonts w:cstheme="minorHAnsi"/>
          <w:bCs/>
          <w:i/>
          <w:iCs/>
        </w:rPr>
        <w:t>Good design guide consultation</w:t>
      </w:r>
    </w:p>
    <w:p w14:paraId="55C0BC83" w14:textId="02D63430" w:rsidR="00E353BD" w:rsidRPr="00E353BD" w:rsidRDefault="00E353BD" w:rsidP="0026569B">
      <w:pPr>
        <w:spacing w:after="240"/>
        <w:ind w:left="720"/>
        <w:contextualSpacing/>
        <w:rPr>
          <w:rFonts w:cstheme="minorHAnsi"/>
          <w:bCs/>
        </w:rPr>
      </w:pPr>
      <w:r w:rsidRPr="00E353BD">
        <w:rPr>
          <w:rFonts w:cstheme="minorHAnsi"/>
          <w:bCs/>
        </w:rPr>
        <w:t>Wiltshire Council is asking for people</w:t>
      </w:r>
      <w:r w:rsidR="0026569B">
        <w:rPr>
          <w:rFonts w:cstheme="minorHAnsi"/>
          <w:bCs/>
        </w:rPr>
        <w:t>’</w:t>
      </w:r>
      <w:r w:rsidRPr="00E353BD">
        <w:rPr>
          <w:rFonts w:cstheme="minorHAnsi"/>
          <w:bCs/>
        </w:rPr>
        <w:t>s views on a draft guide that, if formally adopted, will help to</w:t>
      </w:r>
      <w:r w:rsidR="0026569B">
        <w:rPr>
          <w:rFonts w:cstheme="minorHAnsi"/>
          <w:bCs/>
        </w:rPr>
        <w:t xml:space="preserve"> </w:t>
      </w:r>
      <w:r w:rsidRPr="00E353BD">
        <w:rPr>
          <w:rFonts w:cstheme="minorHAnsi"/>
          <w:bCs/>
        </w:rPr>
        <w:t>ensure that future developments in the county are consistently of a high-quality design.</w:t>
      </w:r>
    </w:p>
    <w:p w14:paraId="113F95B1" w14:textId="654344B1" w:rsidR="00E353BD" w:rsidRPr="00E353BD" w:rsidRDefault="00E353BD" w:rsidP="0026569B">
      <w:pPr>
        <w:spacing w:after="240"/>
        <w:ind w:left="720"/>
        <w:contextualSpacing/>
        <w:rPr>
          <w:rFonts w:cstheme="minorHAnsi"/>
          <w:bCs/>
        </w:rPr>
      </w:pPr>
      <w:r w:rsidRPr="00E353BD">
        <w:rPr>
          <w:rFonts w:cstheme="minorHAnsi"/>
          <w:bCs/>
        </w:rPr>
        <w:t>The draft Wiltshire Design Guide has been structured around the</w:t>
      </w:r>
      <w:r w:rsidR="0026569B">
        <w:rPr>
          <w:rFonts w:cstheme="minorHAnsi"/>
          <w:bCs/>
        </w:rPr>
        <w:t xml:space="preserve"> ‘</w:t>
      </w:r>
      <w:r w:rsidRPr="00E353BD">
        <w:rPr>
          <w:rFonts w:cstheme="minorHAnsi"/>
          <w:bCs/>
        </w:rPr>
        <w:t>10 characteristics of good design</w:t>
      </w:r>
      <w:r w:rsidR="0026569B">
        <w:rPr>
          <w:rFonts w:cstheme="minorHAnsi"/>
          <w:bCs/>
        </w:rPr>
        <w:t>’</w:t>
      </w:r>
      <w:r w:rsidRPr="00E353BD">
        <w:rPr>
          <w:rFonts w:cstheme="minorHAnsi"/>
          <w:bCs/>
        </w:rPr>
        <w:t>,</w:t>
      </w:r>
      <w:r w:rsidR="0026569B">
        <w:rPr>
          <w:rFonts w:cstheme="minorHAnsi"/>
          <w:bCs/>
        </w:rPr>
        <w:t xml:space="preserve"> </w:t>
      </w:r>
      <w:r w:rsidRPr="00E353BD">
        <w:rPr>
          <w:rFonts w:cstheme="minorHAnsi"/>
          <w:bCs/>
        </w:rPr>
        <w:t>as described in the National Design Guide, and if adopted will be used as a supplementary planning</w:t>
      </w:r>
      <w:r w:rsidR="0026569B">
        <w:rPr>
          <w:rFonts w:cstheme="minorHAnsi"/>
          <w:bCs/>
        </w:rPr>
        <w:t xml:space="preserve"> </w:t>
      </w:r>
      <w:r w:rsidRPr="00E353BD">
        <w:rPr>
          <w:rFonts w:cstheme="minorHAnsi"/>
          <w:bCs/>
        </w:rPr>
        <w:t>document. These characteristics help ensure that all aspects of good design are considered and not</w:t>
      </w:r>
      <w:r w:rsidR="0026569B">
        <w:rPr>
          <w:rFonts w:cstheme="minorHAnsi"/>
          <w:bCs/>
        </w:rPr>
        <w:t xml:space="preserve"> </w:t>
      </w:r>
      <w:r w:rsidRPr="00E353BD">
        <w:rPr>
          <w:rFonts w:cstheme="minorHAnsi"/>
          <w:bCs/>
        </w:rPr>
        <w:t>singularly focused on the appearance of new buildings.</w:t>
      </w:r>
    </w:p>
    <w:p w14:paraId="5EFB13CF" w14:textId="23E2305D" w:rsidR="00E353BD" w:rsidRPr="00E353BD" w:rsidRDefault="00E353BD" w:rsidP="0026569B">
      <w:pPr>
        <w:spacing w:after="240"/>
        <w:ind w:left="720"/>
        <w:contextualSpacing/>
        <w:rPr>
          <w:rFonts w:cstheme="minorHAnsi"/>
          <w:bCs/>
        </w:rPr>
      </w:pPr>
      <w:r w:rsidRPr="00E353BD">
        <w:rPr>
          <w:rFonts w:cstheme="minorHAnsi"/>
          <w:bCs/>
        </w:rPr>
        <w:t>This means the Wiltshire Design Guide should provide new, locally-authored design guidance that</w:t>
      </w:r>
      <w:r w:rsidR="0026569B">
        <w:rPr>
          <w:rFonts w:cstheme="minorHAnsi"/>
          <w:bCs/>
        </w:rPr>
        <w:t xml:space="preserve"> </w:t>
      </w:r>
      <w:r w:rsidRPr="00E353BD">
        <w:rPr>
          <w:rFonts w:cstheme="minorHAnsi"/>
          <w:bCs/>
        </w:rPr>
        <w:t>would apply across Wiltshire at a level of detail that does not exist in the national equivalent. The</w:t>
      </w:r>
      <w:r w:rsidR="0026569B">
        <w:rPr>
          <w:rFonts w:cstheme="minorHAnsi"/>
          <w:bCs/>
        </w:rPr>
        <w:t xml:space="preserve"> </w:t>
      </w:r>
      <w:r w:rsidRPr="00E353BD">
        <w:rPr>
          <w:rFonts w:cstheme="minorHAnsi"/>
          <w:bCs/>
        </w:rPr>
        <w:t>guide will advise on good practice when building houses and other developments and help ensure</w:t>
      </w:r>
      <w:r w:rsidR="0026569B">
        <w:rPr>
          <w:rFonts w:cstheme="minorHAnsi"/>
          <w:bCs/>
        </w:rPr>
        <w:t xml:space="preserve"> </w:t>
      </w:r>
      <w:r w:rsidRPr="00E353BD">
        <w:rPr>
          <w:rFonts w:cstheme="minorHAnsi"/>
          <w:bCs/>
        </w:rPr>
        <w:t>that design complies with local priorities and preferences.</w:t>
      </w:r>
    </w:p>
    <w:p w14:paraId="7A91C22E" w14:textId="72637193" w:rsidR="00E353BD" w:rsidRPr="00E353BD" w:rsidRDefault="00E353BD" w:rsidP="00D320C7">
      <w:pPr>
        <w:spacing w:after="240"/>
        <w:ind w:left="720"/>
        <w:contextualSpacing/>
        <w:rPr>
          <w:rFonts w:cstheme="minorHAnsi"/>
          <w:bCs/>
        </w:rPr>
      </w:pPr>
      <w:r w:rsidRPr="00E353BD">
        <w:rPr>
          <w:rFonts w:cstheme="minorHAnsi"/>
          <w:bCs/>
        </w:rPr>
        <w:t>The consultation is now under way and will run for four weeks until 30 July. To participate in the</w:t>
      </w:r>
      <w:r w:rsidR="00D320C7">
        <w:rPr>
          <w:rFonts w:cstheme="minorHAnsi"/>
          <w:bCs/>
        </w:rPr>
        <w:t xml:space="preserve"> </w:t>
      </w:r>
      <w:r w:rsidRPr="00E353BD">
        <w:rPr>
          <w:rFonts w:cstheme="minorHAnsi"/>
          <w:bCs/>
        </w:rPr>
        <w:t>consultation people should visit www.wiltshire.gov.uk/article/6110/Wiltshire-Design-Guide, where</w:t>
      </w:r>
      <w:r w:rsidR="00D320C7">
        <w:rPr>
          <w:rFonts w:cstheme="minorHAnsi"/>
          <w:bCs/>
        </w:rPr>
        <w:t xml:space="preserve"> </w:t>
      </w:r>
      <w:r w:rsidRPr="00E353BD">
        <w:rPr>
          <w:rFonts w:cstheme="minorHAnsi"/>
          <w:bCs/>
        </w:rPr>
        <w:t>they will find more information, a copy of the draft design guide and a survey /feedback form to</w:t>
      </w:r>
      <w:r w:rsidR="00D320C7">
        <w:rPr>
          <w:rFonts w:cstheme="minorHAnsi"/>
          <w:bCs/>
        </w:rPr>
        <w:t xml:space="preserve"> </w:t>
      </w:r>
      <w:r w:rsidRPr="00E353BD">
        <w:rPr>
          <w:rFonts w:cstheme="minorHAnsi"/>
          <w:bCs/>
        </w:rPr>
        <w:t>complete.</w:t>
      </w:r>
    </w:p>
    <w:p w14:paraId="03FAF111" w14:textId="16FFE791" w:rsidR="00E353BD" w:rsidRPr="00E353BD" w:rsidRDefault="00E353BD" w:rsidP="00D320C7">
      <w:pPr>
        <w:spacing w:after="240"/>
        <w:ind w:left="720"/>
        <w:contextualSpacing/>
        <w:rPr>
          <w:rFonts w:cstheme="minorHAnsi"/>
          <w:bCs/>
        </w:rPr>
      </w:pPr>
      <w:r w:rsidRPr="00E353BD">
        <w:rPr>
          <w:rFonts w:cstheme="minorHAnsi"/>
          <w:bCs/>
        </w:rPr>
        <w:t>Hard copies of the draft guide are available for reference at Wiltshire Council</w:t>
      </w:r>
      <w:r w:rsidR="00D320C7">
        <w:rPr>
          <w:rFonts w:cstheme="minorHAnsi"/>
          <w:bCs/>
        </w:rPr>
        <w:t>’</w:t>
      </w:r>
      <w:r w:rsidRPr="00E353BD">
        <w:rPr>
          <w:rFonts w:cstheme="minorHAnsi"/>
          <w:bCs/>
        </w:rPr>
        <w:t>s libraries and at the</w:t>
      </w:r>
      <w:r w:rsidR="00D320C7">
        <w:rPr>
          <w:rFonts w:cstheme="minorHAnsi"/>
          <w:bCs/>
        </w:rPr>
        <w:t xml:space="preserve"> </w:t>
      </w:r>
      <w:r w:rsidRPr="00E353BD">
        <w:rPr>
          <w:rFonts w:cstheme="minorHAnsi"/>
          <w:bCs/>
        </w:rPr>
        <w:t>council</w:t>
      </w:r>
      <w:r w:rsidR="00D320C7">
        <w:rPr>
          <w:rFonts w:cstheme="minorHAnsi"/>
          <w:bCs/>
        </w:rPr>
        <w:t>’</w:t>
      </w:r>
      <w:r w:rsidRPr="00E353BD">
        <w:rPr>
          <w:rFonts w:cstheme="minorHAnsi"/>
          <w:bCs/>
        </w:rPr>
        <w:t>s three main offices in Monkton Park Chippenham, County Hall Trowbridge and Bourne Hill,</w:t>
      </w:r>
      <w:r w:rsidR="00D320C7">
        <w:rPr>
          <w:rFonts w:cstheme="minorHAnsi"/>
          <w:bCs/>
        </w:rPr>
        <w:t xml:space="preserve"> </w:t>
      </w:r>
      <w:r w:rsidRPr="00E353BD">
        <w:rPr>
          <w:rFonts w:cstheme="minorHAnsi"/>
          <w:bCs/>
        </w:rPr>
        <w:t>Salisbury. The council will also be hosting an hour-long information sharing webinar to talk about the</w:t>
      </w:r>
      <w:r w:rsidR="00D320C7">
        <w:rPr>
          <w:rFonts w:cstheme="minorHAnsi"/>
          <w:bCs/>
        </w:rPr>
        <w:t xml:space="preserve"> </w:t>
      </w:r>
      <w:r w:rsidRPr="00E353BD">
        <w:rPr>
          <w:rFonts w:cstheme="minorHAnsi"/>
          <w:bCs/>
        </w:rPr>
        <w:t>draft WDG in more detail. The webinar, which is open to all, will take place at 6:30pm on 19 July and</w:t>
      </w:r>
      <w:r w:rsidR="00D320C7">
        <w:rPr>
          <w:rFonts w:cstheme="minorHAnsi"/>
          <w:bCs/>
        </w:rPr>
        <w:t xml:space="preserve"> </w:t>
      </w:r>
      <w:r w:rsidRPr="00E353BD">
        <w:rPr>
          <w:rFonts w:cstheme="minorHAnsi"/>
          <w:bCs/>
        </w:rPr>
        <w:t>on 26 July from 10am - 5:30pm an Urban Designer will be available in-person to answer any</w:t>
      </w:r>
      <w:r w:rsidR="00D320C7">
        <w:rPr>
          <w:rFonts w:cstheme="minorHAnsi"/>
          <w:bCs/>
        </w:rPr>
        <w:t xml:space="preserve"> </w:t>
      </w:r>
      <w:r w:rsidRPr="00E353BD">
        <w:rPr>
          <w:rFonts w:cstheme="minorHAnsi"/>
          <w:bCs/>
        </w:rPr>
        <w:t>questions at: County Hall, Bythesea Road, Trowbridge BA14 8JQ.</w:t>
      </w:r>
    </w:p>
    <w:p w14:paraId="4CFEC289" w14:textId="54F5E2A7" w:rsidR="00E353BD" w:rsidRPr="00E353BD" w:rsidRDefault="00E353BD" w:rsidP="00E353BD">
      <w:pPr>
        <w:spacing w:after="240"/>
        <w:ind w:left="720"/>
        <w:contextualSpacing/>
        <w:rPr>
          <w:rFonts w:cstheme="minorHAnsi"/>
          <w:bCs/>
        </w:rPr>
      </w:pPr>
      <w:r w:rsidRPr="00E353BD">
        <w:rPr>
          <w:rFonts w:cstheme="minorHAnsi"/>
          <w:bCs/>
        </w:rPr>
        <w:t>---------------------------------------------------------------------------------------------------------------------------</w:t>
      </w:r>
    </w:p>
    <w:p w14:paraId="6479E5CC" w14:textId="77777777" w:rsidR="00E353BD" w:rsidRPr="00D320C7" w:rsidRDefault="00E353BD" w:rsidP="00E353BD">
      <w:pPr>
        <w:spacing w:after="240"/>
        <w:ind w:left="720"/>
        <w:contextualSpacing/>
        <w:rPr>
          <w:rFonts w:cstheme="minorHAnsi"/>
          <w:bCs/>
          <w:i/>
          <w:iCs/>
        </w:rPr>
      </w:pPr>
      <w:r w:rsidRPr="00D320C7">
        <w:rPr>
          <w:rFonts w:cstheme="minorHAnsi"/>
          <w:bCs/>
          <w:i/>
          <w:iCs/>
        </w:rPr>
        <w:t>Business grants scheme</w:t>
      </w:r>
    </w:p>
    <w:p w14:paraId="2B70677D" w14:textId="336B2FDA" w:rsidR="00E353BD" w:rsidRPr="00E353BD" w:rsidRDefault="00E353BD" w:rsidP="00D320C7">
      <w:pPr>
        <w:spacing w:after="240"/>
        <w:ind w:left="720"/>
        <w:contextualSpacing/>
        <w:rPr>
          <w:rFonts w:cstheme="minorHAnsi"/>
          <w:bCs/>
        </w:rPr>
      </w:pPr>
      <w:r w:rsidRPr="00E353BD">
        <w:rPr>
          <w:rFonts w:cstheme="minorHAnsi"/>
          <w:bCs/>
        </w:rPr>
        <w:t>Wiltshire Council has launched a new £1.35m grants scheme called Invest in Wiltshire to encourage</w:t>
      </w:r>
      <w:r w:rsidR="00D320C7">
        <w:rPr>
          <w:rFonts w:cstheme="minorHAnsi"/>
          <w:bCs/>
        </w:rPr>
        <w:t xml:space="preserve"> </w:t>
      </w:r>
      <w:r w:rsidRPr="00E353BD">
        <w:rPr>
          <w:rFonts w:cstheme="minorHAnsi"/>
          <w:bCs/>
        </w:rPr>
        <w:t>businesses in the county to improve and expand their enterprises.</w:t>
      </w:r>
    </w:p>
    <w:p w14:paraId="123F013A" w14:textId="77777777" w:rsidR="00E353BD" w:rsidRPr="00E353BD" w:rsidRDefault="00E353BD" w:rsidP="00E353BD">
      <w:pPr>
        <w:spacing w:after="240"/>
        <w:ind w:left="720"/>
        <w:contextualSpacing/>
        <w:rPr>
          <w:rFonts w:cstheme="minorHAnsi"/>
          <w:bCs/>
        </w:rPr>
      </w:pPr>
      <w:r w:rsidRPr="00E353BD">
        <w:rPr>
          <w:rFonts w:cstheme="minorHAnsi"/>
          <w:bCs/>
        </w:rPr>
        <w:t>The grants must be used by businesses to improve productivity by buying new equipment,</w:t>
      </w:r>
    </w:p>
    <w:p w14:paraId="5D0832BE" w14:textId="3800A2F3" w:rsidR="00E353BD" w:rsidRPr="00E353BD" w:rsidRDefault="00E353BD" w:rsidP="00D320C7">
      <w:pPr>
        <w:spacing w:after="240"/>
        <w:ind w:left="720"/>
        <w:contextualSpacing/>
        <w:rPr>
          <w:rFonts w:cstheme="minorHAnsi"/>
          <w:bCs/>
        </w:rPr>
      </w:pPr>
      <w:r w:rsidRPr="00E353BD">
        <w:rPr>
          <w:rFonts w:cstheme="minorHAnsi"/>
          <w:bCs/>
        </w:rPr>
        <w:t>machinery or digital infrastructure; or improving premises and creating workspaces. All applications</w:t>
      </w:r>
      <w:r w:rsidR="00D320C7">
        <w:rPr>
          <w:rFonts w:cstheme="minorHAnsi"/>
          <w:bCs/>
        </w:rPr>
        <w:t xml:space="preserve"> </w:t>
      </w:r>
      <w:r w:rsidRPr="00E353BD">
        <w:rPr>
          <w:rFonts w:cstheme="minorHAnsi"/>
          <w:bCs/>
        </w:rPr>
        <w:t>must show that they will create new jobs or better paid, more skilled jobs; and they must also help</w:t>
      </w:r>
      <w:r w:rsidR="00D320C7">
        <w:rPr>
          <w:rFonts w:cstheme="minorHAnsi"/>
          <w:bCs/>
        </w:rPr>
        <w:t xml:space="preserve"> </w:t>
      </w:r>
      <w:r w:rsidRPr="00E353BD">
        <w:rPr>
          <w:rFonts w:cstheme="minorHAnsi"/>
          <w:bCs/>
        </w:rPr>
        <w:t>the business to decarbonise, for example, by reducing carbon-based energy usage or becoming more</w:t>
      </w:r>
      <w:r w:rsidR="00D320C7">
        <w:rPr>
          <w:rFonts w:cstheme="minorHAnsi"/>
          <w:bCs/>
        </w:rPr>
        <w:t xml:space="preserve"> </w:t>
      </w:r>
      <w:r w:rsidRPr="00E353BD">
        <w:rPr>
          <w:rFonts w:cstheme="minorHAnsi"/>
          <w:bCs/>
        </w:rPr>
        <w:t>energy efficient.</w:t>
      </w:r>
    </w:p>
    <w:p w14:paraId="7B685153" w14:textId="2545789A" w:rsidR="00D320C7" w:rsidRPr="00E353BD" w:rsidRDefault="00E353BD" w:rsidP="0092148D">
      <w:pPr>
        <w:spacing w:after="240"/>
        <w:ind w:left="720"/>
        <w:contextualSpacing/>
        <w:rPr>
          <w:rFonts w:cstheme="minorHAnsi"/>
          <w:bCs/>
        </w:rPr>
      </w:pPr>
      <w:r w:rsidRPr="00E353BD">
        <w:rPr>
          <w:rFonts w:cstheme="minorHAnsi"/>
          <w:bCs/>
        </w:rPr>
        <w:t>The grants are open for applications from Friday 30 June - Friday 22 September. To find out more</w:t>
      </w:r>
      <w:r w:rsidR="00D320C7">
        <w:rPr>
          <w:rFonts w:cstheme="minorHAnsi"/>
          <w:bCs/>
        </w:rPr>
        <w:t xml:space="preserve"> </w:t>
      </w:r>
      <w:r w:rsidRPr="00E353BD">
        <w:rPr>
          <w:rFonts w:cstheme="minorHAnsi"/>
          <w:bCs/>
        </w:rPr>
        <w:t xml:space="preserve">about Invest in Wiltshire, people should go to </w:t>
      </w:r>
      <w:hyperlink r:id="rId7" w:history="1">
        <w:r w:rsidR="00D320C7" w:rsidRPr="00605AA4">
          <w:rPr>
            <w:rStyle w:val="Hyperlink"/>
            <w:rFonts w:cstheme="minorHAnsi"/>
            <w:bCs/>
          </w:rPr>
          <w:t>www.wiltshire.gov.uk/invest-in-wiltshire</w:t>
        </w:r>
      </w:hyperlink>
    </w:p>
    <w:p w14:paraId="79FABAA7" w14:textId="3EAEB4A6" w:rsidR="00E353BD" w:rsidRPr="00E353BD" w:rsidRDefault="00E353BD" w:rsidP="00E353BD">
      <w:pPr>
        <w:spacing w:after="240"/>
        <w:ind w:left="720"/>
        <w:contextualSpacing/>
        <w:rPr>
          <w:rFonts w:cstheme="minorHAnsi"/>
          <w:bCs/>
        </w:rPr>
      </w:pPr>
      <w:r w:rsidRPr="00E353BD">
        <w:rPr>
          <w:rFonts w:cstheme="minorHAnsi"/>
          <w:bCs/>
        </w:rPr>
        <w:t>---------------------------------------------------------------------------------------------------------------------------</w:t>
      </w:r>
    </w:p>
    <w:p w14:paraId="22D7980C" w14:textId="77777777" w:rsidR="00E353BD" w:rsidRPr="00D320C7" w:rsidRDefault="00E353BD" w:rsidP="00E353BD">
      <w:pPr>
        <w:spacing w:after="240"/>
        <w:ind w:left="720"/>
        <w:contextualSpacing/>
        <w:rPr>
          <w:rFonts w:cstheme="minorHAnsi"/>
          <w:bCs/>
          <w:i/>
          <w:iCs/>
        </w:rPr>
      </w:pPr>
      <w:r w:rsidRPr="00D320C7">
        <w:rPr>
          <w:rFonts w:cstheme="minorHAnsi"/>
          <w:bCs/>
          <w:i/>
          <w:iCs/>
        </w:rPr>
        <w:t>Household Support Fund</w:t>
      </w:r>
    </w:p>
    <w:p w14:paraId="43F0D61B" w14:textId="77777777" w:rsidR="00E353BD" w:rsidRPr="00E353BD" w:rsidRDefault="00E353BD" w:rsidP="00E353BD">
      <w:pPr>
        <w:spacing w:after="240"/>
        <w:ind w:left="720"/>
        <w:contextualSpacing/>
        <w:rPr>
          <w:rFonts w:cstheme="minorHAnsi"/>
          <w:bCs/>
        </w:rPr>
      </w:pPr>
      <w:r w:rsidRPr="00E353BD">
        <w:rPr>
          <w:rFonts w:cstheme="minorHAnsi"/>
          <w:bCs/>
        </w:rPr>
        <w:t>Wiltshire Council is working in partnership with a number of local organisations and internal</w:t>
      </w:r>
    </w:p>
    <w:p w14:paraId="4356FDBA" w14:textId="10AE74E4" w:rsidR="00E353BD" w:rsidRPr="00E353BD" w:rsidRDefault="00E353BD" w:rsidP="00D320C7">
      <w:pPr>
        <w:spacing w:after="240"/>
        <w:ind w:left="720"/>
        <w:contextualSpacing/>
        <w:rPr>
          <w:rFonts w:cstheme="minorHAnsi"/>
          <w:bCs/>
        </w:rPr>
      </w:pPr>
      <w:r w:rsidRPr="00E353BD">
        <w:rPr>
          <w:rFonts w:cstheme="minorHAnsi"/>
          <w:bCs/>
        </w:rPr>
        <w:t>departments to distribute £5.4m allocated in round four of the Household Support Fund from the</w:t>
      </w:r>
      <w:r w:rsidR="00D320C7">
        <w:rPr>
          <w:rFonts w:cstheme="minorHAnsi"/>
          <w:bCs/>
        </w:rPr>
        <w:t xml:space="preserve"> </w:t>
      </w:r>
      <w:r w:rsidRPr="00E353BD">
        <w:rPr>
          <w:rFonts w:cstheme="minorHAnsi"/>
          <w:bCs/>
        </w:rPr>
        <w:t>Department for Work and Pensions (DWP).</w:t>
      </w:r>
    </w:p>
    <w:p w14:paraId="150CE467" w14:textId="4F62C8F7" w:rsidR="00E353BD" w:rsidRPr="00E353BD" w:rsidRDefault="00E353BD" w:rsidP="00D320C7">
      <w:pPr>
        <w:spacing w:after="240"/>
        <w:ind w:left="720"/>
        <w:contextualSpacing/>
        <w:rPr>
          <w:rFonts w:cstheme="minorHAnsi"/>
          <w:bCs/>
        </w:rPr>
      </w:pPr>
      <w:r w:rsidRPr="00E353BD">
        <w:rPr>
          <w:rFonts w:cstheme="minorHAnsi"/>
          <w:bCs/>
        </w:rPr>
        <w:t>The Household Support Fund is in place to support households that would otherwise struggle to buy</w:t>
      </w:r>
      <w:r w:rsidR="00D320C7">
        <w:rPr>
          <w:rFonts w:cstheme="minorHAnsi"/>
          <w:bCs/>
        </w:rPr>
        <w:t xml:space="preserve"> </w:t>
      </w:r>
      <w:r w:rsidRPr="00E353BD">
        <w:rPr>
          <w:rFonts w:cstheme="minorHAnsi"/>
          <w:bCs/>
        </w:rPr>
        <w:t>food, pay essential utility bills or meet other essential living costs during the current cost-of-living</w:t>
      </w:r>
      <w:r w:rsidR="00D320C7">
        <w:rPr>
          <w:rFonts w:cstheme="minorHAnsi"/>
          <w:bCs/>
        </w:rPr>
        <w:t xml:space="preserve"> </w:t>
      </w:r>
      <w:r w:rsidRPr="00E353BD">
        <w:rPr>
          <w:rFonts w:cstheme="minorHAnsi"/>
          <w:bCs/>
        </w:rPr>
        <w:t>challenges.</w:t>
      </w:r>
    </w:p>
    <w:p w14:paraId="496D9AC9" w14:textId="60755EFB" w:rsidR="00E353BD" w:rsidRPr="00E353BD" w:rsidRDefault="00E353BD" w:rsidP="00D320C7">
      <w:pPr>
        <w:spacing w:after="240"/>
        <w:ind w:left="720"/>
        <w:contextualSpacing/>
        <w:rPr>
          <w:rFonts w:cstheme="minorHAnsi"/>
          <w:bCs/>
        </w:rPr>
      </w:pPr>
      <w:r w:rsidRPr="00E353BD">
        <w:rPr>
          <w:rFonts w:cstheme="minorHAnsi"/>
          <w:bCs/>
        </w:rPr>
        <w:t>The fund is intended to support a wide range of low-income households in need including families</w:t>
      </w:r>
      <w:r w:rsidR="00D320C7">
        <w:rPr>
          <w:rFonts w:cstheme="minorHAnsi"/>
          <w:bCs/>
        </w:rPr>
        <w:t xml:space="preserve"> </w:t>
      </w:r>
      <w:r w:rsidRPr="00E353BD">
        <w:rPr>
          <w:rFonts w:cstheme="minorHAnsi"/>
          <w:bCs/>
        </w:rPr>
        <w:t>with children of all ages, pensioners, unpaid carers, care leavers and disabled people.</w:t>
      </w:r>
    </w:p>
    <w:p w14:paraId="0CD7E88A" w14:textId="77777777" w:rsidR="00E353BD" w:rsidRPr="00E353BD" w:rsidRDefault="00E353BD" w:rsidP="00E353BD">
      <w:pPr>
        <w:spacing w:after="240"/>
        <w:ind w:left="720"/>
        <w:contextualSpacing/>
        <w:rPr>
          <w:rFonts w:cstheme="minorHAnsi"/>
          <w:bCs/>
        </w:rPr>
      </w:pPr>
      <w:r w:rsidRPr="00E353BD">
        <w:rPr>
          <w:rFonts w:cstheme="minorHAnsi"/>
          <w:bCs/>
        </w:rPr>
        <w:t>Full details of how to apply for the grants and eligibility criteria can be found at</w:t>
      </w:r>
    </w:p>
    <w:p w14:paraId="5200AF9A" w14:textId="77777777" w:rsidR="00E353BD" w:rsidRPr="00E353BD" w:rsidRDefault="00E353BD" w:rsidP="00E353BD">
      <w:pPr>
        <w:spacing w:after="240"/>
        <w:ind w:left="720"/>
        <w:contextualSpacing/>
        <w:rPr>
          <w:rFonts w:cstheme="minorHAnsi"/>
          <w:bCs/>
        </w:rPr>
      </w:pPr>
      <w:r w:rsidRPr="00E353BD">
        <w:rPr>
          <w:rFonts w:cstheme="minorHAnsi"/>
          <w:bCs/>
        </w:rPr>
        <w:t>https://www.wiltshirecf.org.uk/</w:t>
      </w:r>
    </w:p>
    <w:p w14:paraId="429BACFA" w14:textId="1F393D0D" w:rsidR="00E353BD" w:rsidRDefault="00E353BD" w:rsidP="00E353BD">
      <w:pPr>
        <w:spacing w:after="240"/>
        <w:ind w:left="720"/>
        <w:contextualSpacing/>
        <w:rPr>
          <w:rFonts w:cstheme="minorHAnsi"/>
          <w:bCs/>
        </w:rPr>
      </w:pPr>
      <w:r w:rsidRPr="00E353BD">
        <w:rPr>
          <w:rFonts w:cstheme="minorHAnsi"/>
          <w:bCs/>
        </w:rPr>
        <w:t xml:space="preserve">Further information can also be found at: </w:t>
      </w:r>
      <w:hyperlink r:id="rId8" w:history="1">
        <w:r w:rsidR="00D320C7" w:rsidRPr="00605AA4">
          <w:rPr>
            <w:rStyle w:val="Hyperlink"/>
            <w:rFonts w:cstheme="minorHAnsi"/>
            <w:bCs/>
          </w:rPr>
          <w:t>www.wiltshire.gov.uk/benefits/household-support-fund</w:t>
        </w:r>
      </w:hyperlink>
    </w:p>
    <w:p w14:paraId="66E4B39A" w14:textId="740F238D" w:rsidR="00D320C7" w:rsidRDefault="0008182A" w:rsidP="00E353BD">
      <w:pPr>
        <w:spacing w:after="240"/>
        <w:ind w:left="720"/>
        <w:contextualSpacing/>
        <w:rPr>
          <w:rFonts w:cstheme="minorHAnsi"/>
          <w:bCs/>
        </w:rPr>
      </w:pPr>
      <w:r w:rsidRPr="0008182A">
        <w:rPr>
          <w:rFonts w:cstheme="minorHAnsi"/>
          <w:b/>
        </w:rPr>
        <w:t>Action JG</w:t>
      </w:r>
      <w:r>
        <w:rPr>
          <w:rFonts w:cstheme="minorHAnsi"/>
          <w:bCs/>
        </w:rPr>
        <w:t xml:space="preserve"> to put relevant info on website/WhatsApp</w:t>
      </w:r>
    </w:p>
    <w:p w14:paraId="574E3B46" w14:textId="77777777" w:rsidR="0008182A" w:rsidRPr="00E56433" w:rsidRDefault="0008182A" w:rsidP="00E353BD">
      <w:pPr>
        <w:spacing w:after="240"/>
        <w:ind w:left="720"/>
        <w:contextualSpacing/>
        <w:rPr>
          <w:rFonts w:cstheme="minorHAnsi"/>
          <w:bCs/>
        </w:rPr>
      </w:pPr>
    </w:p>
    <w:p w14:paraId="1166E388" w14:textId="6C589D15" w:rsidR="00DB519D" w:rsidRPr="0092148D" w:rsidRDefault="00DB519D" w:rsidP="0092148D">
      <w:pPr>
        <w:numPr>
          <w:ilvl w:val="0"/>
          <w:numId w:val="3"/>
        </w:numPr>
        <w:spacing w:after="240"/>
        <w:contextualSpacing/>
        <w:rPr>
          <w:rFonts w:cstheme="minorHAnsi"/>
          <w:b/>
        </w:rPr>
      </w:pPr>
      <w:r w:rsidRPr="0092148D">
        <w:rPr>
          <w:rFonts w:cstheme="minorHAnsi"/>
          <w:b/>
        </w:rPr>
        <w:t>Finance</w:t>
      </w:r>
      <w:r w:rsidR="004A6C56" w:rsidRPr="0092148D">
        <w:rPr>
          <w:rFonts w:cstheme="minorHAnsi"/>
          <w:b/>
        </w:rPr>
        <w:t>s</w:t>
      </w:r>
      <w:r w:rsidRPr="0092148D">
        <w:rPr>
          <w:rFonts w:cstheme="minorHAnsi"/>
          <w:b/>
        </w:rPr>
        <w:t xml:space="preserve"> </w:t>
      </w:r>
    </w:p>
    <w:p w14:paraId="5463CF51" w14:textId="7A584DC6" w:rsidR="00D320C7" w:rsidRDefault="00D320C7" w:rsidP="0092148D">
      <w:pPr>
        <w:spacing w:after="240"/>
        <w:ind w:left="720"/>
        <w:contextualSpacing/>
        <w:rPr>
          <w:rFonts w:cstheme="minorHAnsi"/>
          <w:bCs/>
        </w:rPr>
      </w:pPr>
      <w:r>
        <w:rPr>
          <w:rFonts w:cstheme="minorHAnsi"/>
          <w:bCs/>
        </w:rPr>
        <w:t xml:space="preserve">JG presented the accounts. At the end </w:t>
      </w:r>
      <w:r w:rsidR="00D57E96">
        <w:rPr>
          <w:rFonts w:cstheme="minorHAnsi"/>
          <w:bCs/>
        </w:rPr>
        <w:t xml:space="preserve">of </w:t>
      </w:r>
      <w:r>
        <w:rPr>
          <w:rFonts w:cstheme="minorHAnsi"/>
          <w:bCs/>
        </w:rPr>
        <w:t>May there was £11,269.92 in the account and at end of June £</w:t>
      </w:r>
      <w:r w:rsidR="00D57E96">
        <w:rPr>
          <w:rFonts w:cstheme="minorHAnsi"/>
          <w:bCs/>
        </w:rPr>
        <w:t>10,538.09</w:t>
      </w:r>
      <w:r w:rsidR="008440F1">
        <w:rPr>
          <w:rFonts w:cstheme="minorHAnsi"/>
          <w:bCs/>
        </w:rPr>
        <w:t>. JG to apply for payment card from Lloyds. Refund still to come from goalposts</w:t>
      </w:r>
      <w:r w:rsidR="00343FCA">
        <w:rPr>
          <w:rFonts w:cstheme="minorHAnsi"/>
          <w:bCs/>
        </w:rPr>
        <w:t>.</w:t>
      </w:r>
      <w:r w:rsidR="00DB1BFB">
        <w:rPr>
          <w:rFonts w:cstheme="minorHAnsi"/>
          <w:bCs/>
        </w:rPr>
        <w:t xml:space="preserve"> </w:t>
      </w:r>
      <w:r w:rsidR="00DB1BFB" w:rsidRPr="00DB1BFB">
        <w:rPr>
          <w:rFonts w:cstheme="minorHAnsi"/>
          <w:b/>
        </w:rPr>
        <w:t>Action JG</w:t>
      </w:r>
    </w:p>
    <w:p w14:paraId="6CE08EF2" w14:textId="77777777" w:rsidR="00343FCA" w:rsidRDefault="00343FCA" w:rsidP="0092148D">
      <w:pPr>
        <w:spacing w:after="240"/>
        <w:ind w:left="720"/>
        <w:contextualSpacing/>
        <w:rPr>
          <w:rFonts w:cstheme="minorHAnsi"/>
          <w:bCs/>
        </w:rPr>
      </w:pPr>
    </w:p>
    <w:p w14:paraId="1DF895BF" w14:textId="29E360C9" w:rsidR="00DB519D" w:rsidRPr="0092148D" w:rsidRDefault="00DB519D" w:rsidP="0092148D">
      <w:pPr>
        <w:numPr>
          <w:ilvl w:val="0"/>
          <w:numId w:val="3"/>
        </w:numPr>
        <w:spacing w:after="240"/>
        <w:contextualSpacing/>
        <w:rPr>
          <w:rFonts w:cstheme="minorHAnsi"/>
          <w:b/>
        </w:rPr>
      </w:pPr>
      <w:r w:rsidRPr="0092148D">
        <w:rPr>
          <w:rFonts w:cstheme="minorHAnsi"/>
          <w:b/>
        </w:rPr>
        <w:t>Budget for 2023/24</w:t>
      </w:r>
    </w:p>
    <w:p w14:paraId="2DCF4FAC" w14:textId="77D83687" w:rsidR="00343FCA" w:rsidRDefault="00D57E96" w:rsidP="0092148D">
      <w:pPr>
        <w:spacing w:after="240"/>
        <w:ind w:left="720"/>
        <w:contextualSpacing/>
        <w:rPr>
          <w:rFonts w:cstheme="minorHAnsi"/>
          <w:bCs/>
        </w:rPr>
      </w:pPr>
      <w:r>
        <w:rPr>
          <w:rFonts w:cstheme="minorHAnsi"/>
          <w:bCs/>
        </w:rPr>
        <w:t>JG presented the budget for 23/24 with the request that any additions/amendments t</w:t>
      </w:r>
      <w:r w:rsidR="0092148D">
        <w:rPr>
          <w:rFonts w:cstheme="minorHAnsi"/>
          <w:bCs/>
        </w:rPr>
        <w:t>o</w:t>
      </w:r>
      <w:r>
        <w:rPr>
          <w:rFonts w:cstheme="minorHAnsi"/>
          <w:bCs/>
        </w:rPr>
        <w:t xml:space="preserve"> be sent to the clerk. Concluded that without sponsorship a new play</w:t>
      </w:r>
      <w:r w:rsidR="0092148D">
        <w:rPr>
          <w:rFonts w:cstheme="minorHAnsi"/>
          <w:bCs/>
        </w:rPr>
        <w:t xml:space="preserve"> </w:t>
      </w:r>
      <w:r>
        <w:rPr>
          <w:rFonts w:cstheme="minorHAnsi"/>
          <w:bCs/>
        </w:rPr>
        <w:t>area in Farleigh Rise was unaffordable. Costs of speed signs around, the village to date haven’t been estimated, those this has been left blank. If it’s decided to refurbish the inside of the phone box</w:t>
      </w:r>
      <w:r w:rsidR="0008182A">
        <w:rPr>
          <w:rFonts w:cstheme="minorHAnsi"/>
          <w:bCs/>
        </w:rPr>
        <w:t xml:space="preserve"> and glass</w:t>
      </w:r>
      <w:r>
        <w:rPr>
          <w:rFonts w:cstheme="minorHAnsi"/>
          <w:bCs/>
        </w:rPr>
        <w:t xml:space="preserve"> there could be an additional £1,000 to add.</w:t>
      </w:r>
    </w:p>
    <w:p w14:paraId="75B8F021" w14:textId="59A1C354" w:rsidR="00D57E96" w:rsidRDefault="00D57E96" w:rsidP="0092148D">
      <w:pPr>
        <w:spacing w:after="240"/>
        <w:ind w:left="720"/>
        <w:contextualSpacing/>
        <w:rPr>
          <w:rFonts w:cstheme="minorHAnsi"/>
          <w:bCs/>
        </w:rPr>
      </w:pPr>
      <w:r>
        <w:rPr>
          <w:rFonts w:cstheme="minorHAnsi"/>
          <w:bCs/>
        </w:rPr>
        <w:t xml:space="preserve">  </w:t>
      </w:r>
    </w:p>
    <w:p w14:paraId="38A1E864" w14:textId="6092E0D5" w:rsidR="00DB519D" w:rsidRPr="008440F1" w:rsidRDefault="00DB519D" w:rsidP="0092148D">
      <w:pPr>
        <w:numPr>
          <w:ilvl w:val="0"/>
          <w:numId w:val="3"/>
        </w:numPr>
        <w:spacing w:after="240"/>
        <w:contextualSpacing/>
        <w:rPr>
          <w:rFonts w:cstheme="minorHAnsi"/>
          <w:b/>
        </w:rPr>
      </w:pPr>
      <w:r w:rsidRPr="008440F1">
        <w:rPr>
          <w:rFonts w:cstheme="minorHAnsi"/>
          <w:b/>
        </w:rPr>
        <w:t>Parish Council Assets</w:t>
      </w:r>
    </w:p>
    <w:p w14:paraId="4EEA66C3" w14:textId="0DC8264A" w:rsidR="0092148D" w:rsidRDefault="0092148D" w:rsidP="0092148D">
      <w:pPr>
        <w:spacing w:after="240"/>
        <w:ind w:left="720"/>
        <w:contextualSpacing/>
        <w:rPr>
          <w:rFonts w:cstheme="minorHAnsi"/>
          <w:bCs/>
        </w:rPr>
      </w:pPr>
      <w:r>
        <w:rPr>
          <w:rFonts w:cstheme="minorHAnsi"/>
          <w:bCs/>
        </w:rPr>
        <w:t>Some clarification is needed for audit in 2024. Concluded that the assets are:</w:t>
      </w:r>
    </w:p>
    <w:p w14:paraId="70370775" w14:textId="7A55236B" w:rsidR="00151ECB" w:rsidRPr="0067711C" w:rsidRDefault="0092148D" w:rsidP="0067711C">
      <w:pPr>
        <w:pStyle w:val="ListParagraph"/>
        <w:numPr>
          <w:ilvl w:val="0"/>
          <w:numId w:val="11"/>
        </w:numPr>
        <w:spacing w:after="240"/>
        <w:rPr>
          <w:rFonts w:cstheme="minorHAnsi"/>
          <w:bCs/>
        </w:rPr>
      </w:pPr>
      <w:r w:rsidRPr="0067711C">
        <w:rPr>
          <w:rFonts w:cstheme="minorHAnsi"/>
          <w:bCs/>
        </w:rPr>
        <w:t>6 noticeboards – Farleigh Rise, outside the church, outside the school, Pinckney Green</w:t>
      </w:r>
      <w:r w:rsidR="00151ECB" w:rsidRPr="0067711C">
        <w:rPr>
          <w:rFonts w:cstheme="minorHAnsi"/>
          <w:bCs/>
        </w:rPr>
        <w:t>, Broadstones and Farleigh Wick (to be installed soon)</w:t>
      </w:r>
    </w:p>
    <w:p w14:paraId="25D01DE6" w14:textId="1F7E79AC" w:rsidR="00595060" w:rsidRPr="0067711C" w:rsidRDefault="0067711C" w:rsidP="0067711C">
      <w:pPr>
        <w:pStyle w:val="ListParagraph"/>
        <w:numPr>
          <w:ilvl w:val="0"/>
          <w:numId w:val="11"/>
        </w:numPr>
        <w:spacing w:after="240"/>
        <w:rPr>
          <w:rFonts w:cstheme="minorHAnsi"/>
          <w:bCs/>
        </w:rPr>
      </w:pPr>
      <w:r w:rsidRPr="0067711C">
        <w:rPr>
          <w:rFonts w:cstheme="minorHAnsi"/>
          <w:bCs/>
        </w:rPr>
        <w:t>Bus shelters at Farleigh Rise, on A363 opposite the Villa, opposite the pub and opposite Broadstones</w:t>
      </w:r>
    </w:p>
    <w:p w14:paraId="101F7565" w14:textId="00B9FA6D" w:rsidR="0067711C" w:rsidRPr="0067711C" w:rsidRDefault="0067711C" w:rsidP="0067711C">
      <w:pPr>
        <w:pStyle w:val="ListParagraph"/>
        <w:numPr>
          <w:ilvl w:val="0"/>
          <w:numId w:val="11"/>
        </w:numPr>
        <w:spacing w:after="240"/>
        <w:rPr>
          <w:rFonts w:cstheme="minorHAnsi"/>
          <w:bCs/>
        </w:rPr>
      </w:pPr>
      <w:r w:rsidRPr="0067711C">
        <w:rPr>
          <w:rFonts w:cstheme="minorHAnsi"/>
          <w:bCs/>
        </w:rPr>
        <w:t>Benches – 2x top of avenue, Pinckney Green</w:t>
      </w:r>
      <w:r>
        <w:rPr>
          <w:rFonts w:cstheme="minorHAnsi"/>
          <w:bCs/>
        </w:rPr>
        <w:t xml:space="preserve">. (The one on the road to the A363 is a WI one RM to check). JG to check with AT about any others and to ask Rachel Exley about one in churchyard. </w:t>
      </w:r>
      <w:r w:rsidRPr="0067711C">
        <w:rPr>
          <w:rFonts w:cstheme="minorHAnsi"/>
          <w:b/>
        </w:rPr>
        <w:t>Action JG and RM</w:t>
      </w:r>
    </w:p>
    <w:p w14:paraId="49340421" w14:textId="338A5D39" w:rsidR="0067711C" w:rsidRPr="0067711C" w:rsidRDefault="0067711C" w:rsidP="0067711C">
      <w:pPr>
        <w:pStyle w:val="ListParagraph"/>
        <w:numPr>
          <w:ilvl w:val="0"/>
          <w:numId w:val="11"/>
        </w:numPr>
        <w:spacing w:after="240"/>
        <w:rPr>
          <w:rFonts w:cstheme="minorHAnsi"/>
          <w:bCs/>
        </w:rPr>
      </w:pPr>
      <w:r w:rsidRPr="0067711C">
        <w:rPr>
          <w:rFonts w:cstheme="minorHAnsi"/>
          <w:bCs/>
        </w:rPr>
        <w:t>Snow plough</w:t>
      </w:r>
      <w:r>
        <w:rPr>
          <w:rFonts w:cstheme="minorHAnsi"/>
          <w:bCs/>
        </w:rPr>
        <w:t xml:space="preserve"> </w:t>
      </w:r>
    </w:p>
    <w:p w14:paraId="4DC88473" w14:textId="4588C83B" w:rsidR="0067711C" w:rsidRPr="0067711C" w:rsidRDefault="0067711C" w:rsidP="0067711C">
      <w:pPr>
        <w:pStyle w:val="ListParagraph"/>
        <w:numPr>
          <w:ilvl w:val="0"/>
          <w:numId w:val="11"/>
        </w:numPr>
        <w:spacing w:after="240"/>
        <w:rPr>
          <w:rFonts w:cstheme="minorHAnsi"/>
          <w:bCs/>
        </w:rPr>
      </w:pPr>
      <w:r w:rsidRPr="0067711C">
        <w:rPr>
          <w:rFonts w:cstheme="minorHAnsi"/>
          <w:bCs/>
        </w:rPr>
        <w:t>2 defibrillators at Village Hall and Farleigh Rise</w:t>
      </w:r>
    </w:p>
    <w:p w14:paraId="18F5836A" w14:textId="09087BB1" w:rsidR="0067711C" w:rsidRPr="0067711C" w:rsidRDefault="0067711C" w:rsidP="0067711C">
      <w:pPr>
        <w:pStyle w:val="ListParagraph"/>
        <w:numPr>
          <w:ilvl w:val="0"/>
          <w:numId w:val="11"/>
        </w:numPr>
        <w:spacing w:after="240"/>
        <w:rPr>
          <w:rFonts w:cstheme="minorHAnsi"/>
          <w:bCs/>
        </w:rPr>
      </w:pPr>
      <w:r w:rsidRPr="0067711C">
        <w:rPr>
          <w:rFonts w:cstheme="minorHAnsi"/>
          <w:bCs/>
        </w:rPr>
        <w:t>Phone box by the pub</w:t>
      </w:r>
    </w:p>
    <w:p w14:paraId="6D548990" w14:textId="663AD517" w:rsidR="0067711C" w:rsidRPr="0067711C" w:rsidRDefault="0067711C" w:rsidP="0067711C">
      <w:pPr>
        <w:pStyle w:val="ListParagraph"/>
        <w:numPr>
          <w:ilvl w:val="0"/>
          <w:numId w:val="11"/>
        </w:numPr>
        <w:spacing w:after="240"/>
        <w:rPr>
          <w:rFonts w:cstheme="minorHAnsi"/>
          <w:bCs/>
        </w:rPr>
      </w:pPr>
      <w:r w:rsidRPr="0067711C">
        <w:rPr>
          <w:rFonts w:cstheme="minorHAnsi"/>
          <w:bCs/>
        </w:rPr>
        <w:t>Play equipment at Broadstones</w:t>
      </w:r>
    </w:p>
    <w:p w14:paraId="7909048B" w14:textId="1DA4EDFB" w:rsidR="0067711C" w:rsidRPr="0067711C" w:rsidRDefault="0067711C" w:rsidP="0067711C">
      <w:pPr>
        <w:pStyle w:val="ListParagraph"/>
        <w:numPr>
          <w:ilvl w:val="0"/>
          <w:numId w:val="11"/>
        </w:numPr>
        <w:spacing w:after="240"/>
        <w:rPr>
          <w:rFonts w:cstheme="minorHAnsi"/>
          <w:bCs/>
        </w:rPr>
      </w:pPr>
      <w:r w:rsidRPr="0067711C">
        <w:rPr>
          <w:rFonts w:cstheme="minorHAnsi"/>
          <w:bCs/>
        </w:rPr>
        <w:t>Zip wire and Climbing frame at Farleigh Rise</w:t>
      </w:r>
    </w:p>
    <w:p w14:paraId="032BBCCE" w14:textId="10BFE27A" w:rsidR="00DB519D" w:rsidRPr="00E325AD" w:rsidRDefault="00DB519D" w:rsidP="0092148D">
      <w:pPr>
        <w:numPr>
          <w:ilvl w:val="0"/>
          <w:numId w:val="3"/>
        </w:numPr>
        <w:spacing w:after="240"/>
        <w:contextualSpacing/>
        <w:rPr>
          <w:rFonts w:cstheme="minorHAnsi"/>
          <w:b/>
        </w:rPr>
      </w:pPr>
      <w:r w:rsidRPr="00E325AD">
        <w:rPr>
          <w:rFonts w:cstheme="minorHAnsi"/>
          <w:b/>
        </w:rPr>
        <w:t>Broken Wall at behind 1 Broadstones</w:t>
      </w:r>
    </w:p>
    <w:p w14:paraId="20D45C7B" w14:textId="58028BA7" w:rsidR="0067711C" w:rsidRDefault="0067711C" w:rsidP="0067711C">
      <w:pPr>
        <w:spacing w:after="240"/>
        <w:ind w:left="720"/>
        <w:contextualSpacing/>
        <w:rPr>
          <w:rFonts w:cstheme="minorHAnsi"/>
          <w:bCs/>
        </w:rPr>
      </w:pPr>
      <w:r>
        <w:rPr>
          <w:rFonts w:cstheme="minorHAnsi"/>
          <w:bCs/>
        </w:rPr>
        <w:t>Selwood Housing are due to start mending the wall on 18</w:t>
      </w:r>
      <w:r w:rsidRPr="0067711C">
        <w:rPr>
          <w:rFonts w:cstheme="minorHAnsi"/>
          <w:bCs/>
          <w:vertAlign w:val="superscript"/>
        </w:rPr>
        <w:t>th</w:t>
      </w:r>
      <w:r>
        <w:rPr>
          <w:rFonts w:cstheme="minorHAnsi"/>
          <w:bCs/>
        </w:rPr>
        <w:t xml:space="preserve"> August 2023</w:t>
      </w:r>
    </w:p>
    <w:p w14:paraId="56677289" w14:textId="77777777" w:rsidR="00343FCA" w:rsidRPr="00E56433" w:rsidRDefault="00343FCA" w:rsidP="0067711C">
      <w:pPr>
        <w:spacing w:after="240"/>
        <w:ind w:left="720"/>
        <w:contextualSpacing/>
        <w:rPr>
          <w:rFonts w:cstheme="minorHAnsi"/>
          <w:bCs/>
        </w:rPr>
      </w:pPr>
    </w:p>
    <w:p w14:paraId="1FC4C3B3" w14:textId="6C6C9883" w:rsidR="009E0026" w:rsidRPr="00E325AD" w:rsidRDefault="001108D3" w:rsidP="0092148D">
      <w:pPr>
        <w:numPr>
          <w:ilvl w:val="0"/>
          <w:numId w:val="3"/>
        </w:numPr>
        <w:spacing w:after="240"/>
        <w:contextualSpacing/>
        <w:rPr>
          <w:rFonts w:cstheme="minorHAnsi"/>
          <w:b/>
        </w:rPr>
      </w:pPr>
      <w:r w:rsidRPr="00E325AD">
        <w:rPr>
          <w:rFonts w:cstheme="minorHAnsi"/>
          <w:b/>
        </w:rPr>
        <w:t>Update on NetWise annual tariff</w:t>
      </w:r>
    </w:p>
    <w:p w14:paraId="4A6FA57B" w14:textId="1B62CE2C" w:rsidR="0067711C" w:rsidRDefault="0067711C" w:rsidP="0067711C">
      <w:pPr>
        <w:spacing w:after="240"/>
        <w:ind w:left="720"/>
        <w:contextualSpacing/>
        <w:rPr>
          <w:rFonts w:cstheme="minorHAnsi"/>
          <w:bCs/>
        </w:rPr>
      </w:pPr>
      <w:r>
        <w:rPr>
          <w:rFonts w:cstheme="minorHAnsi"/>
          <w:bCs/>
        </w:rPr>
        <w:t>The same package is required as last year, the lower level one isn’t enough for our usage</w:t>
      </w:r>
      <w:r w:rsidR="00E325AD">
        <w:rPr>
          <w:rFonts w:cstheme="minorHAnsi"/>
          <w:bCs/>
        </w:rPr>
        <w:t>. Total cost £420</w:t>
      </w:r>
    </w:p>
    <w:p w14:paraId="00ED1D8A" w14:textId="77777777" w:rsidR="00343FCA" w:rsidRPr="00EC614C" w:rsidRDefault="00343FCA" w:rsidP="0067711C">
      <w:pPr>
        <w:spacing w:after="240"/>
        <w:ind w:left="720"/>
        <w:contextualSpacing/>
        <w:rPr>
          <w:rFonts w:cstheme="minorHAnsi"/>
          <w:bCs/>
        </w:rPr>
      </w:pPr>
    </w:p>
    <w:p w14:paraId="6F74E1DE" w14:textId="6BCEEE04" w:rsidR="009E0026" w:rsidRDefault="009E0026" w:rsidP="00E325AD">
      <w:pPr>
        <w:numPr>
          <w:ilvl w:val="0"/>
          <w:numId w:val="3"/>
        </w:numPr>
        <w:spacing w:after="240"/>
        <w:contextualSpacing/>
        <w:rPr>
          <w:rFonts w:cstheme="minorHAnsi"/>
          <w:bCs/>
        </w:rPr>
      </w:pPr>
      <w:r w:rsidRPr="00E325AD">
        <w:rPr>
          <w:rFonts w:cstheme="minorHAnsi"/>
          <w:b/>
        </w:rPr>
        <w:t>Planning PL/2023/04563 - Notification of proposed works to trees in a conservation</w:t>
      </w:r>
      <w:r w:rsidRPr="009E0026">
        <w:rPr>
          <w:rFonts w:cstheme="minorHAnsi"/>
          <w:bCs/>
        </w:rPr>
        <w:t xml:space="preserve"> </w:t>
      </w:r>
      <w:r w:rsidRPr="00E325AD">
        <w:rPr>
          <w:rFonts w:cstheme="minorHAnsi"/>
          <w:b/>
        </w:rPr>
        <w:t>area</w:t>
      </w:r>
      <w:r>
        <w:rPr>
          <w:rFonts w:cstheme="minorHAnsi"/>
          <w:bCs/>
        </w:rPr>
        <w:t xml:space="preserve"> – n</w:t>
      </w:r>
      <w:r w:rsidR="00610F91">
        <w:rPr>
          <w:rFonts w:cstheme="minorHAnsi"/>
          <w:bCs/>
        </w:rPr>
        <w:t>o</w:t>
      </w:r>
      <w:r>
        <w:rPr>
          <w:rFonts w:cstheme="minorHAnsi"/>
          <w:bCs/>
        </w:rPr>
        <w:t xml:space="preserve"> o</w:t>
      </w:r>
      <w:r w:rsidR="00610F91">
        <w:rPr>
          <w:rFonts w:cstheme="minorHAnsi"/>
          <w:bCs/>
        </w:rPr>
        <w:t>b</w:t>
      </w:r>
      <w:r>
        <w:rPr>
          <w:rFonts w:cstheme="minorHAnsi"/>
          <w:bCs/>
        </w:rPr>
        <w:t>jections</w:t>
      </w:r>
    </w:p>
    <w:p w14:paraId="68D5D095" w14:textId="23F1FD5B" w:rsidR="00E325AD" w:rsidRPr="00E325AD" w:rsidRDefault="00DB519D" w:rsidP="00E325AD">
      <w:pPr>
        <w:pStyle w:val="ListParagraph"/>
        <w:numPr>
          <w:ilvl w:val="0"/>
          <w:numId w:val="3"/>
        </w:numPr>
        <w:spacing w:after="240"/>
        <w:rPr>
          <w:rFonts w:cstheme="minorHAnsi"/>
          <w:b/>
        </w:rPr>
      </w:pPr>
      <w:r w:rsidRPr="00E325AD">
        <w:rPr>
          <w:rFonts w:cstheme="minorHAnsi"/>
          <w:b/>
        </w:rPr>
        <w:t>Football goals Broadstones</w:t>
      </w:r>
    </w:p>
    <w:p w14:paraId="009B384F" w14:textId="3980AE94" w:rsidR="00E325AD" w:rsidRPr="00E325AD" w:rsidRDefault="00E325AD" w:rsidP="00E325AD">
      <w:pPr>
        <w:pStyle w:val="ListParagraph"/>
        <w:spacing w:after="240"/>
        <w:rPr>
          <w:rFonts w:cstheme="minorHAnsi"/>
          <w:bCs/>
        </w:rPr>
      </w:pPr>
      <w:r>
        <w:rPr>
          <w:rFonts w:cstheme="minorHAnsi"/>
          <w:bCs/>
        </w:rPr>
        <w:t xml:space="preserve">The football goals purchased were deemed unfit for purpose due to the netting. Suggested AT and JS look at alternatives. </w:t>
      </w:r>
      <w:r w:rsidRPr="00E325AD">
        <w:rPr>
          <w:rFonts w:cstheme="minorHAnsi"/>
          <w:b/>
        </w:rPr>
        <w:t>Action AT and JS</w:t>
      </w:r>
    </w:p>
    <w:p w14:paraId="0FC9A89E" w14:textId="02910460" w:rsidR="00A02663" w:rsidRPr="00343FCA" w:rsidRDefault="00A02663" w:rsidP="00E325AD">
      <w:pPr>
        <w:numPr>
          <w:ilvl w:val="0"/>
          <w:numId w:val="3"/>
        </w:numPr>
        <w:spacing w:after="240"/>
        <w:contextualSpacing/>
        <w:rPr>
          <w:rFonts w:cstheme="minorHAnsi"/>
          <w:b/>
        </w:rPr>
      </w:pPr>
      <w:r w:rsidRPr="00343FCA">
        <w:rPr>
          <w:rFonts w:cstheme="minorHAnsi"/>
          <w:b/>
        </w:rPr>
        <w:t>Defibrillator Pinckney Green with funding</w:t>
      </w:r>
    </w:p>
    <w:p w14:paraId="4351ECC8" w14:textId="38F11B34" w:rsidR="00DB1BFB" w:rsidRDefault="00DB1BFB" w:rsidP="008440F1">
      <w:pPr>
        <w:spacing w:after="240"/>
        <w:ind w:left="720"/>
        <w:contextualSpacing/>
        <w:rPr>
          <w:rFonts w:cstheme="minorHAnsi"/>
          <w:bCs/>
        </w:rPr>
      </w:pPr>
      <w:r>
        <w:rPr>
          <w:rFonts w:cstheme="minorHAnsi"/>
          <w:bCs/>
        </w:rPr>
        <w:t xml:space="preserve">Both current defibrillators are on The Circuit website, the VH one is registered through EW and the one at Farleigh Rise through the Clerk. </w:t>
      </w:r>
    </w:p>
    <w:p w14:paraId="5C2A4DC5" w14:textId="74462DA4" w:rsidR="008440F1" w:rsidRDefault="008440F1" w:rsidP="008440F1">
      <w:pPr>
        <w:spacing w:after="240"/>
        <w:ind w:left="720"/>
        <w:contextualSpacing/>
        <w:rPr>
          <w:rFonts w:cstheme="minorHAnsi"/>
          <w:bCs/>
        </w:rPr>
      </w:pPr>
      <w:r>
        <w:rPr>
          <w:rFonts w:cstheme="minorHAnsi"/>
          <w:bCs/>
        </w:rPr>
        <w:t xml:space="preserve">JG to </w:t>
      </w:r>
      <w:r w:rsidR="00343FCA">
        <w:rPr>
          <w:rFonts w:cstheme="minorHAnsi"/>
          <w:bCs/>
        </w:rPr>
        <w:t>give</w:t>
      </w:r>
      <w:r>
        <w:rPr>
          <w:rFonts w:cstheme="minorHAnsi"/>
          <w:bCs/>
        </w:rPr>
        <w:t xml:space="preserve"> ‘expression of interest’ to Dept of Health and Social Care £1m</w:t>
      </w:r>
      <w:r w:rsidR="00343FCA">
        <w:rPr>
          <w:rFonts w:cstheme="minorHAnsi"/>
          <w:bCs/>
        </w:rPr>
        <w:t xml:space="preserve"> defibrillator</w:t>
      </w:r>
      <w:r>
        <w:rPr>
          <w:rFonts w:cstheme="minorHAnsi"/>
          <w:bCs/>
        </w:rPr>
        <w:t xml:space="preserve"> fund online </w:t>
      </w:r>
      <w:r w:rsidR="00343FCA">
        <w:rPr>
          <w:rFonts w:cstheme="minorHAnsi"/>
          <w:bCs/>
        </w:rPr>
        <w:t xml:space="preserve">on behalf of PC. </w:t>
      </w:r>
      <w:r w:rsidR="00343FCA" w:rsidRPr="00343FCA">
        <w:rPr>
          <w:rFonts w:cstheme="minorHAnsi"/>
          <w:b/>
        </w:rPr>
        <w:t>Action JG</w:t>
      </w:r>
      <w:r>
        <w:rPr>
          <w:rFonts w:cstheme="minorHAnsi"/>
          <w:bCs/>
        </w:rPr>
        <w:t xml:space="preserve"> </w:t>
      </w:r>
    </w:p>
    <w:p w14:paraId="2118C3FC" w14:textId="77777777" w:rsidR="00E325AD" w:rsidRDefault="00E325AD" w:rsidP="00E325AD">
      <w:pPr>
        <w:spacing w:after="240"/>
        <w:ind w:left="720"/>
        <w:contextualSpacing/>
        <w:rPr>
          <w:rFonts w:cstheme="minorHAnsi"/>
          <w:bCs/>
        </w:rPr>
      </w:pPr>
    </w:p>
    <w:p w14:paraId="0C52E357" w14:textId="7B3234C2" w:rsidR="00343FCA" w:rsidRPr="00343FCA" w:rsidRDefault="00DB519D" w:rsidP="00343FCA">
      <w:pPr>
        <w:numPr>
          <w:ilvl w:val="0"/>
          <w:numId w:val="3"/>
        </w:numPr>
        <w:spacing w:after="240"/>
        <w:contextualSpacing/>
        <w:rPr>
          <w:rFonts w:cstheme="minorHAnsi"/>
          <w:b/>
        </w:rPr>
      </w:pPr>
      <w:r w:rsidRPr="00343FCA">
        <w:rPr>
          <w:rFonts w:cstheme="minorHAnsi"/>
          <w:b/>
        </w:rPr>
        <w:t>Planting a hedge at Farleigh Rise</w:t>
      </w:r>
    </w:p>
    <w:p w14:paraId="5920EB4F" w14:textId="0B215D70" w:rsidR="00343FCA" w:rsidRPr="00343FCA" w:rsidRDefault="00343FCA" w:rsidP="00343FCA">
      <w:pPr>
        <w:spacing w:after="240"/>
        <w:ind w:left="720"/>
        <w:contextualSpacing/>
        <w:rPr>
          <w:rFonts w:cstheme="minorHAnsi"/>
          <w:bCs/>
        </w:rPr>
      </w:pPr>
      <w:r w:rsidRPr="00343FCA">
        <w:rPr>
          <w:rFonts w:cstheme="minorHAnsi"/>
          <w:bCs/>
        </w:rPr>
        <w:t xml:space="preserve">As part of these proposed improvements </w:t>
      </w:r>
      <w:r>
        <w:rPr>
          <w:rFonts w:cstheme="minorHAnsi"/>
          <w:bCs/>
        </w:rPr>
        <w:t>to a new play are</w:t>
      </w:r>
      <w:r w:rsidRPr="00343FCA">
        <w:rPr>
          <w:rFonts w:cstheme="minorHAnsi"/>
          <w:bCs/>
        </w:rPr>
        <w:t>a</w:t>
      </w:r>
      <w:r>
        <w:rPr>
          <w:rFonts w:cstheme="minorHAnsi"/>
          <w:bCs/>
        </w:rPr>
        <w:t>, a</w:t>
      </w:r>
      <w:r w:rsidRPr="00343FCA">
        <w:rPr>
          <w:rFonts w:cstheme="minorHAnsi"/>
          <w:bCs/>
        </w:rPr>
        <w:t xml:space="preserve"> further suggestion for hedge planting on this site has</w:t>
      </w:r>
      <w:r>
        <w:rPr>
          <w:rFonts w:cstheme="minorHAnsi"/>
          <w:bCs/>
        </w:rPr>
        <w:t xml:space="preserve"> </w:t>
      </w:r>
      <w:r w:rsidRPr="00343FCA">
        <w:rPr>
          <w:rFonts w:cstheme="minorHAnsi"/>
          <w:bCs/>
        </w:rPr>
        <w:t>been put forward. This hedge would consist of native species (dogwood, rowan, hazel,</w:t>
      </w:r>
      <w:r>
        <w:rPr>
          <w:rFonts w:cstheme="minorHAnsi"/>
          <w:bCs/>
        </w:rPr>
        <w:t xml:space="preserve"> </w:t>
      </w:r>
      <w:r w:rsidRPr="00343FCA">
        <w:rPr>
          <w:rFonts w:cstheme="minorHAnsi"/>
          <w:bCs/>
        </w:rPr>
        <w:t>blackthorn, crab</w:t>
      </w:r>
      <w:r>
        <w:rPr>
          <w:rFonts w:cstheme="minorHAnsi"/>
          <w:bCs/>
        </w:rPr>
        <w:t xml:space="preserve"> </w:t>
      </w:r>
      <w:r w:rsidRPr="00343FCA">
        <w:rPr>
          <w:rFonts w:cstheme="minorHAnsi"/>
          <w:bCs/>
        </w:rPr>
        <w:t xml:space="preserve">apple etc). The aim is to improve the natural habitat, provide a corridor for wildlife and would run round the </w:t>
      </w:r>
      <w:r>
        <w:rPr>
          <w:rFonts w:cstheme="minorHAnsi"/>
          <w:bCs/>
        </w:rPr>
        <w:t>n</w:t>
      </w:r>
      <w:r w:rsidRPr="00343FCA">
        <w:rPr>
          <w:rFonts w:cstheme="minorHAnsi"/>
          <w:bCs/>
        </w:rPr>
        <w:t>orthwest of the play area.</w:t>
      </w:r>
    </w:p>
    <w:p w14:paraId="3CE9B7C7" w14:textId="1687F3E2" w:rsidR="00343FCA" w:rsidRPr="00343FCA" w:rsidRDefault="00343FCA" w:rsidP="00343FCA">
      <w:pPr>
        <w:spacing w:after="240"/>
        <w:ind w:left="720"/>
        <w:contextualSpacing/>
        <w:rPr>
          <w:rFonts w:cstheme="minorHAnsi"/>
          <w:bCs/>
        </w:rPr>
      </w:pPr>
      <w:r w:rsidRPr="00343FCA">
        <w:rPr>
          <w:rFonts w:cstheme="minorHAnsi"/>
          <w:bCs/>
        </w:rPr>
        <w:t>Planting would allow continued access to all properties and would be planted to allow access to</w:t>
      </w:r>
      <w:r>
        <w:rPr>
          <w:rFonts w:cstheme="minorHAnsi"/>
          <w:bCs/>
        </w:rPr>
        <w:t xml:space="preserve"> </w:t>
      </w:r>
      <w:r w:rsidRPr="00343FCA">
        <w:rPr>
          <w:rFonts w:cstheme="minorHAnsi"/>
          <w:bCs/>
        </w:rPr>
        <w:t>existing fencing for maintenance.</w:t>
      </w:r>
    </w:p>
    <w:p w14:paraId="16F01AA2" w14:textId="62434DC7" w:rsidR="00343FCA" w:rsidRDefault="00343FCA" w:rsidP="00343FCA">
      <w:pPr>
        <w:spacing w:after="240"/>
        <w:ind w:left="720"/>
        <w:contextualSpacing/>
        <w:rPr>
          <w:rFonts w:cstheme="minorHAnsi"/>
          <w:bCs/>
        </w:rPr>
      </w:pPr>
      <w:r w:rsidRPr="00343FCA">
        <w:rPr>
          <w:rFonts w:cstheme="minorHAnsi"/>
          <w:bCs/>
        </w:rPr>
        <w:t>Saplings would be provided by the Woodland Trust and would be included in the late Queen’s</w:t>
      </w:r>
      <w:r>
        <w:rPr>
          <w:rFonts w:cstheme="minorHAnsi"/>
          <w:bCs/>
        </w:rPr>
        <w:t xml:space="preserve"> </w:t>
      </w:r>
      <w:r w:rsidRPr="00343FCA">
        <w:rPr>
          <w:rFonts w:cstheme="minorHAnsi"/>
          <w:bCs/>
        </w:rPr>
        <w:t>Green Canopy Scheme with the aim of planting this November so that it falls within the year of</w:t>
      </w:r>
      <w:r>
        <w:rPr>
          <w:rFonts w:cstheme="minorHAnsi"/>
          <w:bCs/>
        </w:rPr>
        <w:t xml:space="preserve"> </w:t>
      </w:r>
      <w:r w:rsidRPr="00343FCA">
        <w:rPr>
          <w:rFonts w:cstheme="minorHAnsi"/>
          <w:bCs/>
        </w:rPr>
        <w:t>King Charles III coronation.</w:t>
      </w:r>
      <w:r>
        <w:rPr>
          <w:rFonts w:cstheme="minorHAnsi"/>
          <w:bCs/>
        </w:rPr>
        <w:t xml:space="preserve"> </w:t>
      </w:r>
    </w:p>
    <w:p w14:paraId="1B969AD3" w14:textId="3C541FC5" w:rsidR="00C52A54" w:rsidRDefault="00C52A54" w:rsidP="00343FCA">
      <w:pPr>
        <w:spacing w:after="240"/>
        <w:ind w:left="720"/>
        <w:contextualSpacing/>
        <w:rPr>
          <w:rFonts w:cstheme="minorHAnsi"/>
          <w:bCs/>
        </w:rPr>
      </w:pPr>
      <w:r>
        <w:rPr>
          <w:rFonts w:cstheme="minorHAnsi"/>
          <w:bCs/>
        </w:rPr>
        <w:t>Spaces would be left for garden gates. Farleigh rise volunteers to plant and maintain hedge. Thought 200 saplings required – they will be free. Suggestion of plaque to mark coronation.</w:t>
      </w:r>
    </w:p>
    <w:p w14:paraId="337F7018" w14:textId="1F23AC49" w:rsidR="00343FCA" w:rsidRDefault="00343FCA" w:rsidP="00C52A54">
      <w:pPr>
        <w:spacing w:after="240"/>
        <w:ind w:firstLine="720"/>
        <w:contextualSpacing/>
        <w:rPr>
          <w:rFonts w:cstheme="minorHAnsi"/>
          <w:b/>
        </w:rPr>
      </w:pPr>
      <w:r>
        <w:rPr>
          <w:rFonts w:cstheme="minorHAnsi"/>
          <w:bCs/>
        </w:rPr>
        <w:t xml:space="preserve">JG has asked Johnny Kidney about who to ask at Wiltshire Council, he has contacted Christopher Clark and we wait to hear back </w:t>
      </w:r>
      <w:r w:rsidRPr="00C52A54">
        <w:rPr>
          <w:rFonts w:cstheme="minorHAnsi"/>
          <w:b/>
        </w:rPr>
        <w:t>Action JG to</w:t>
      </w:r>
      <w:r w:rsidR="00C52A54">
        <w:rPr>
          <w:rFonts w:cstheme="minorHAnsi"/>
          <w:b/>
        </w:rPr>
        <w:t xml:space="preserve"> chase as need to know by 31 July</w:t>
      </w:r>
    </w:p>
    <w:p w14:paraId="3D345E90" w14:textId="77777777" w:rsidR="00C52A54" w:rsidRPr="00E56433" w:rsidRDefault="00C52A54" w:rsidP="00C52A54">
      <w:pPr>
        <w:spacing w:after="240"/>
        <w:ind w:firstLine="720"/>
        <w:contextualSpacing/>
        <w:rPr>
          <w:rFonts w:cstheme="minorHAnsi"/>
          <w:bCs/>
        </w:rPr>
      </w:pPr>
    </w:p>
    <w:p w14:paraId="5A313E4B" w14:textId="77E8C68B" w:rsidR="00DB519D" w:rsidRPr="00C52A54" w:rsidRDefault="00DB519D" w:rsidP="0092148D">
      <w:pPr>
        <w:numPr>
          <w:ilvl w:val="0"/>
          <w:numId w:val="3"/>
        </w:numPr>
        <w:spacing w:after="240"/>
        <w:contextualSpacing/>
        <w:rPr>
          <w:rFonts w:cstheme="minorHAnsi"/>
          <w:b/>
        </w:rPr>
      </w:pPr>
      <w:r w:rsidRPr="00C52A54">
        <w:rPr>
          <w:rFonts w:cstheme="minorHAnsi"/>
          <w:b/>
        </w:rPr>
        <w:t>Funding for play area on Farleigh Rise</w:t>
      </w:r>
    </w:p>
    <w:p w14:paraId="6E0A5B37" w14:textId="417578CF" w:rsidR="00C52A54" w:rsidRDefault="00C52A54" w:rsidP="00C52A54">
      <w:pPr>
        <w:spacing w:after="240"/>
        <w:ind w:left="720"/>
        <w:contextualSpacing/>
        <w:rPr>
          <w:rFonts w:cstheme="minorHAnsi"/>
          <w:b/>
        </w:rPr>
      </w:pPr>
      <w:r>
        <w:rPr>
          <w:rFonts w:cstheme="minorHAnsi"/>
          <w:bCs/>
        </w:rPr>
        <w:t>JG approached Restore and Bannerdown Benching about funding, but hasn’t had a reply. EW to ask Blackberries campsite.</w:t>
      </w:r>
      <w:r w:rsidR="00660D20">
        <w:rPr>
          <w:rFonts w:cstheme="minorHAnsi"/>
          <w:bCs/>
        </w:rPr>
        <w:t xml:space="preserve"> </w:t>
      </w:r>
      <w:r>
        <w:rPr>
          <w:rFonts w:cstheme="minorHAnsi"/>
          <w:bCs/>
        </w:rPr>
        <w:t>JG ask AT if he could also speak to the</w:t>
      </w:r>
      <w:r w:rsidR="00660D20">
        <w:rPr>
          <w:rFonts w:cstheme="minorHAnsi"/>
          <w:bCs/>
        </w:rPr>
        <w:t>m. JG to look at grant options and put on What’s App.</w:t>
      </w:r>
      <w:r w:rsidR="00DB1BFB">
        <w:rPr>
          <w:rFonts w:cstheme="minorHAnsi"/>
          <w:bCs/>
        </w:rPr>
        <w:t xml:space="preserve"> </w:t>
      </w:r>
      <w:r w:rsidRPr="00C52A54">
        <w:rPr>
          <w:rFonts w:cstheme="minorHAnsi"/>
          <w:b/>
        </w:rPr>
        <w:t xml:space="preserve"> Action JG</w:t>
      </w:r>
      <w:r>
        <w:rPr>
          <w:rFonts w:cstheme="minorHAnsi"/>
          <w:b/>
        </w:rPr>
        <w:t>, EW</w:t>
      </w:r>
      <w:r w:rsidRPr="00C52A54">
        <w:rPr>
          <w:rFonts w:cstheme="minorHAnsi"/>
          <w:b/>
        </w:rPr>
        <w:t xml:space="preserve"> and AT</w:t>
      </w:r>
    </w:p>
    <w:p w14:paraId="1E255CC9" w14:textId="77777777" w:rsidR="00C52A54" w:rsidRPr="00C52A54" w:rsidRDefault="00C52A54" w:rsidP="00C52A54">
      <w:pPr>
        <w:spacing w:after="240"/>
        <w:ind w:left="720"/>
        <w:contextualSpacing/>
        <w:rPr>
          <w:rFonts w:cstheme="minorHAnsi"/>
          <w:b/>
        </w:rPr>
      </w:pPr>
    </w:p>
    <w:p w14:paraId="4B398B01" w14:textId="6A7C6132" w:rsidR="003E1CF7" w:rsidRPr="00C52A54" w:rsidRDefault="003E1CF7" w:rsidP="0092148D">
      <w:pPr>
        <w:numPr>
          <w:ilvl w:val="0"/>
          <w:numId w:val="3"/>
        </w:numPr>
        <w:spacing w:after="240"/>
        <w:contextualSpacing/>
        <w:rPr>
          <w:rFonts w:cstheme="minorHAnsi"/>
          <w:b/>
        </w:rPr>
      </w:pPr>
      <w:r w:rsidRPr="00C52A54">
        <w:rPr>
          <w:rFonts w:cstheme="minorHAnsi"/>
          <w:b/>
        </w:rPr>
        <w:t xml:space="preserve">Winter Preparations </w:t>
      </w:r>
      <w:r w:rsidR="00C52A54" w:rsidRPr="00C52A54">
        <w:rPr>
          <w:rFonts w:cstheme="minorHAnsi"/>
          <w:b/>
        </w:rPr>
        <w:t>–</w:t>
      </w:r>
      <w:r w:rsidRPr="00C52A54">
        <w:rPr>
          <w:rFonts w:cstheme="minorHAnsi"/>
          <w:b/>
        </w:rPr>
        <w:t xml:space="preserve"> requirements</w:t>
      </w:r>
    </w:p>
    <w:p w14:paraId="1E19C8E8" w14:textId="0E5CAD2E" w:rsidR="00C52A54" w:rsidRDefault="00C52A54" w:rsidP="00C52A54">
      <w:pPr>
        <w:spacing w:after="240"/>
        <w:ind w:left="720"/>
        <w:contextualSpacing/>
        <w:rPr>
          <w:rFonts w:cstheme="minorHAnsi"/>
          <w:b/>
        </w:rPr>
      </w:pPr>
      <w:r>
        <w:rPr>
          <w:rFonts w:cstheme="minorHAnsi"/>
          <w:bCs/>
        </w:rPr>
        <w:t xml:space="preserve">JG to contact AT to see if any salt needed. </w:t>
      </w:r>
      <w:r w:rsidRPr="00C52A54">
        <w:rPr>
          <w:rFonts w:cstheme="minorHAnsi"/>
          <w:b/>
        </w:rPr>
        <w:t>Action JG</w:t>
      </w:r>
    </w:p>
    <w:p w14:paraId="3C123DAB" w14:textId="77777777" w:rsidR="00C52A54" w:rsidRPr="00E56433" w:rsidRDefault="00C52A54" w:rsidP="00C52A54">
      <w:pPr>
        <w:spacing w:after="240"/>
        <w:ind w:left="720"/>
        <w:contextualSpacing/>
        <w:rPr>
          <w:rFonts w:cstheme="minorHAnsi"/>
          <w:bCs/>
        </w:rPr>
      </w:pPr>
    </w:p>
    <w:p w14:paraId="2E2F9871" w14:textId="56C4933C" w:rsidR="00DB519D" w:rsidRDefault="00DB519D" w:rsidP="0092148D">
      <w:pPr>
        <w:numPr>
          <w:ilvl w:val="0"/>
          <w:numId w:val="3"/>
        </w:numPr>
        <w:spacing w:after="240"/>
        <w:contextualSpacing/>
        <w:rPr>
          <w:rFonts w:cstheme="minorHAnsi"/>
          <w:b/>
        </w:rPr>
      </w:pPr>
      <w:r w:rsidRPr="00C52A54">
        <w:rPr>
          <w:rFonts w:cstheme="minorHAnsi"/>
          <w:b/>
        </w:rPr>
        <w:t>Stiles and access to local footpaths update</w:t>
      </w:r>
    </w:p>
    <w:p w14:paraId="5432CE3B" w14:textId="0E144433" w:rsidR="00C52A54" w:rsidRPr="00660D20" w:rsidRDefault="00660D20" w:rsidP="00C52A54">
      <w:pPr>
        <w:spacing w:after="240"/>
        <w:ind w:left="720"/>
        <w:contextualSpacing/>
        <w:rPr>
          <w:rFonts w:cstheme="minorHAnsi"/>
          <w:bCs/>
        </w:rPr>
      </w:pPr>
      <w:r w:rsidRPr="00660D20">
        <w:rPr>
          <w:rFonts w:cstheme="minorHAnsi"/>
          <w:bCs/>
        </w:rPr>
        <w:t>EW updated that some stiles now mended by Cotswold Wardens coming from Pinckney Green towards village. Some form of scan to be done on steps up to footpath between Church Farm House and church before this one can be mended. Also going to mend one at back of Church Farm House. All done for free – many thanks to Cotswold Wardens.</w:t>
      </w:r>
      <w:r>
        <w:rPr>
          <w:rFonts w:cstheme="minorHAnsi"/>
          <w:bCs/>
        </w:rPr>
        <w:t xml:space="preserve"> TF suggested some need doing in windmill field in Farleigh Wick – suggested to put on MyWilts as this is how the info goes to Cotswold Wardens. </w:t>
      </w:r>
      <w:r w:rsidRPr="00660D20">
        <w:rPr>
          <w:rFonts w:cstheme="minorHAnsi"/>
          <w:b/>
        </w:rPr>
        <w:t>Action TF</w:t>
      </w:r>
    </w:p>
    <w:p w14:paraId="0D8D5447" w14:textId="77777777" w:rsidR="00660D20" w:rsidRPr="00473CC8" w:rsidRDefault="00660D20" w:rsidP="00660D20">
      <w:pPr>
        <w:spacing w:after="240"/>
        <w:ind w:left="360"/>
        <w:contextualSpacing/>
        <w:rPr>
          <w:rFonts w:cstheme="minorHAnsi"/>
          <w:b/>
        </w:rPr>
      </w:pPr>
    </w:p>
    <w:p w14:paraId="2C8C7BED" w14:textId="7B01C271" w:rsidR="00DB519D" w:rsidRPr="00473CC8" w:rsidRDefault="00DB519D" w:rsidP="0092148D">
      <w:pPr>
        <w:numPr>
          <w:ilvl w:val="0"/>
          <w:numId w:val="3"/>
        </w:numPr>
        <w:spacing w:after="240"/>
        <w:contextualSpacing/>
        <w:rPr>
          <w:rFonts w:cstheme="minorHAnsi"/>
          <w:b/>
        </w:rPr>
      </w:pPr>
      <w:r w:rsidRPr="00473CC8">
        <w:rPr>
          <w:rFonts w:cstheme="minorHAnsi"/>
          <w:b/>
        </w:rPr>
        <w:t xml:space="preserve">Speed Limits Update </w:t>
      </w:r>
    </w:p>
    <w:p w14:paraId="60C2E60C" w14:textId="19759165" w:rsidR="00DB7B39" w:rsidRPr="00DB7B39" w:rsidRDefault="00DB7B39" w:rsidP="00DB7B39">
      <w:pPr>
        <w:spacing w:after="240"/>
        <w:ind w:left="720"/>
        <w:contextualSpacing/>
        <w:rPr>
          <w:rFonts w:cstheme="minorHAnsi"/>
          <w:bCs/>
          <w:i/>
          <w:iCs/>
        </w:rPr>
      </w:pPr>
      <w:r>
        <w:rPr>
          <w:rFonts w:cstheme="minorHAnsi"/>
          <w:bCs/>
        </w:rPr>
        <w:t>T</w:t>
      </w:r>
      <w:r w:rsidR="00061ED9">
        <w:rPr>
          <w:rFonts w:cstheme="minorHAnsi"/>
          <w:bCs/>
        </w:rPr>
        <w:t>he email update</w:t>
      </w:r>
      <w:r>
        <w:rPr>
          <w:rFonts w:cstheme="minorHAnsi"/>
          <w:bCs/>
        </w:rPr>
        <w:t xml:space="preserve"> from Kirsty on 14</w:t>
      </w:r>
      <w:r w:rsidRPr="00DB7B39">
        <w:rPr>
          <w:rFonts w:cstheme="minorHAnsi"/>
          <w:bCs/>
          <w:vertAlign w:val="superscript"/>
        </w:rPr>
        <w:t>th</w:t>
      </w:r>
      <w:r>
        <w:rPr>
          <w:rFonts w:cstheme="minorHAnsi"/>
          <w:bCs/>
        </w:rPr>
        <w:t xml:space="preserve"> June said: ‘</w:t>
      </w:r>
      <w:r w:rsidRPr="00DB7B39">
        <w:rPr>
          <w:rFonts w:cstheme="minorHAnsi"/>
          <w:bCs/>
          <w:i/>
          <w:iCs/>
        </w:rPr>
        <w:t>The legal fees relating the traffic regulation order for speed limit changes is £2500. Additional funding will be required for the cost of the associated signing and road markings. These are not included within that figure. Invoices are usually issued once a piece of work is complete, however I can have the invoice raised sooner if required.  Please be aware however that the LHFIG have yet to allocate funding for either the TRO or the signing/road markings associated with the speed limit changes in Monkton Farleigh yet, so we are not yet in a position to progress this.</w:t>
      </w:r>
    </w:p>
    <w:p w14:paraId="7863597A" w14:textId="1CE754C8" w:rsidR="00DB7B39" w:rsidRPr="00DB7B39" w:rsidRDefault="00DB7B39" w:rsidP="00DB7B39">
      <w:pPr>
        <w:spacing w:after="240"/>
        <w:ind w:left="720"/>
        <w:contextualSpacing/>
        <w:rPr>
          <w:rFonts w:cstheme="minorHAnsi"/>
          <w:bCs/>
          <w:i/>
          <w:iCs/>
        </w:rPr>
      </w:pPr>
      <w:r w:rsidRPr="00DB7B39">
        <w:rPr>
          <w:rFonts w:cstheme="minorHAnsi"/>
          <w:bCs/>
          <w:i/>
          <w:iCs/>
        </w:rPr>
        <w:t>In terms of the sign on the A363, whilst I am still content that the sign is sufficiently sized and visible to oncoming motorists, there is scope to increase the sign size and so I will arrange for this to be done.  The sign face will be the same as existing (which is the same as the ones on approach from Bath) but will be larger.’</w:t>
      </w:r>
    </w:p>
    <w:p w14:paraId="166CA76B" w14:textId="77777777" w:rsidR="00DB7B39" w:rsidRPr="00DB7B39" w:rsidRDefault="00DB7B39" w:rsidP="00DB7B39">
      <w:pPr>
        <w:spacing w:after="240"/>
        <w:ind w:left="720"/>
        <w:contextualSpacing/>
        <w:rPr>
          <w:rFonts w:cstheme="minorHAnsi"/>
          <w:bCs/>
          <w:i/>
          <w:iCs/>
        </w:rPr>
      </w:pPr>
    </w:p>
    <w:p w14:paraId="37228E16" w14:textId="27769CA0" w:rsidR="00660D20" w:rsidRDefault="00DB7B39" w:rsidP="00660D20">
      <w:pPr>
        <w:spacing w:after="240"/>
        <w:ind w:left="720"/>
        <w:contextualSpacing/>
        <w:rPr>
          <w:rFonts w:cstheme="minorHAnsi"/>
          <w:b/>
        </w:rPr>
      </w:pPr>
      <w:r w:rsidRPr="00DB7B39">
        <w:rPr>
          <w:rFonts w:cstheme="minorHAnsi"/>
          <w:bCs/>
        </w:rPr>
        <w:t>Next LHFIG meeting 24th July at 4pm, PA unable to attend – possibly EW or JG instead. JG to contact Kirsty Rose to see when SLOW on road is going to be painted.</w:t>
      </w:r>
      <w:r w:rsidRPr="00DB7B39">
        <w:rPr>
          <w:rFonts w:cstheme="minorHAnsi"/>
          <w:b/>
        </w:rPr>
        <w:t xml:space="preserve"> </w:t>
      </w:r>
      <w:r w:rsidR="00473CC8" w:rsidRPr="00473CC8">
        <w:rPr>
          <w:rFonts w:cstheme="minorHAnsi"/>
          <w:b/>
        </w:rPr>
        <w:t>Action EW/JG</w:t>
      </w:r>
    </w:p>
    <w:p w14:paraId="6F38DC13" w14:textId="77777777" w:rsidR="00473CC8" w:rsidRDefault="00473CC8" w:rsidP="00660D20">
      <w:pPr>
        <w:spacing w:after="240"/>
        <w:ind w:left="720"/>
        <w:contextualSpacing/>
        <w:rPr>
          <w:rFonts w:cstheme="minorHAnsi"/>
          <w:bCs/>
        </w:rPr>
      </w:pPr>
    </w:p>
    <w:p w14:paraId="20AE446E" w14:textId="19E583C3" w:rsidR="00DB519D" w:rsidRPr="00473CC8" w:rsidRDefault="00DB519D" w:rsidP="0092148D">
      <w:pPr>
        <w:numPr>
          <w:ilvl w:val="0"/>
          <w:numId w:val="3"/>
        </w:numPr>
        <w:spacing w:after="240"/>
        <w:contextualSpacing/>
        <w:rPr>
          <w:rFonts w:cstheme="minorHAnsi"/>
          <w:b/>
        </w:rPr>
      </w:pPr>
      <w:r w:rsidRPr="00473CC8">
        <w:rPr>
          <w:rFonts w:cstheme="minorHAnsi"/>
          <w:b/>
        </w:rPr>
        <w:t>Speed warning signs with smiley faces</w:t>
      </w:r>
    </w:p>
    <w:p w14:paraId="5C742A28" w14:textId="070E8EC0" w:rsidR="00473CC8" w:rsidRDefault="00473CC8" w:rsidP="00473CC8">
      <w:pPr>
        <w:spacing w:after="240"/>
        <w:ind w:left="720"/>
        <w:contextualSpacing/>
        <w:rPr>
          <w:rFonts w:cstheme="minorHAnsi"/>
          <w:bCs/>
        </w:rPr>
      </w:pPr>
      <w:r>
        <w:rPr>
          <w:rFonts w:cstheme="minorHAnsi"/>
          <w:bCs/>
        </w:rPr>
        <w:t>JG had contacted Limpley Stoke about their signs</w:t>
      </w:r>
      <w:r w:rsidR="0008182A">
        <w:rPr>
          <w:rFonts w:cstheme="minorHAnsi"/>
          <w:bCs/>
        </w:rPr>
        <w:t>, t</w:t>
      </w:r>
      <w:r>
        <w:rPr>
          <w:rFonts w:cstheme="minorHAnsi"/>
          <w:bCs/>
        </w:rPr>
        <w:t>he</w:t>
      </w:r>
      <w:r w:rsidR="0008182A">
        <w:rPr>
          <w:rFonts w:cstheme="minorHAnsi"/>
          <w:bCs/>
        </w:rPr>
        <w:t>ir PC</w:t>
      </w:r>
      <w:r>
        <w:rPr>
          <w:rFonts w:cstheme="minorHAnsi"/>
          <w:bCs/>
        </w:rPr>
        <w:t xml:space="preserve"> are very pleased with them as they also provide lots of data. JG to ke</w:t>
      </w:r>
      <w:r w:rsidR="00061ED9">
        <w:rPr>
          <w:rFonts w:cstheme="minorHAnsi"/>
          <w:bCs/>
        </w:rPr>
        <w:t>e</w:t>
      </w:r>
      <w:r>
        <w:rPr>
          <w:rFonts w:cstheme="minorHAnsi"/>
          <w:bCs/>
        </w:rPr>
        <w:t>p info should it be needed</w:t>
      </w:r>
      <w:r w:rsidR="0008182A">
        <w:rPr>
          <w:rFonts w:cstheme="minorHAnsi"/>
          <w:bCs/>
        </w:rPr>
        <w:t>:</w:t>
      </w:r>
      <w:r>
        <w:rPr>
          <w:rFonts w:cstheme="minorHAnsi"/>
          <w:bCs/>
        </w:rPr>
        <w:t xml:space="preserve"> Pandora Technologies Ltd Radar Speed Signs </w:t>
      </w:r>
      <w:hyperlink r:id="rId9" w:history="1">
        <w:r w:rsidRPr="00605AA4">
          <w:rPr>
            <w:rStyle w:val="Hyperlink"/>
            <w:rFonts w:cstheme="minorHAnsi"/>
            <w:bCs/>
          </w:rPr>
          <w:t>pandorasigns@gmail.com</w:t>
        </w:r>
      </w:hyperlink>
      <w:r>
        <w:rPr>
          <w:rFonts w:cstheme="minorHAnsi"/>
          <w:bCs/>
        </w:rPr>
        <w:t xml:space="preserve"> </w:t>
      </w:r>
    </w:p>
    <w:p w14:paraId="7893B96E" w14:textId="77777777" w:rsidR="00DB7B39" w:rsidRPr="00DB7B39" w:rsidRDefault="00DB7B39" w:rsidP="00473CC8">
      <w:pPr>
        <w:spacing w:after="240"/>
        <w:ind w:left="720"/>
        <w:contextualSpacing/>
        <w:rPr>
          <w:rFonts w:cstheme="minorHAnsi"/>
          <w:b/>
        </w:rPr>
      </w:pPr>
    </w:p>
    <w:p w14:paraId="247B1089" w14:textId="0C23DE2F" w:rsidR="00DB519D" w:rsidRPr="00DB7B39" w:rsidRDefault="00DB519D" w:rsidP="0092148D">
      <w:pPr>
        <w:numPr>
          <w:ilvl w:val="0"/>
          <w:numId w:val="3"/>
        </w:numPr>
        <w:spacing w:after="240"/>
        <w:contextualSpacing/>
        <w:rPr>
          <w:rFonts w:cstheme="minorHAnsi"/>
          <w:b/>
        </w:rPr>
      </w:pPr>
      <w:r w:rsidRPr="00DB7B39">
        <w:rPr>
          <w:rFonts w:cstheme="minorHAnsi"/>
          <w:b/>
        </w:rPr>
        <w:t>Notice Boards and phone box</w:t>
      </w:r>
    </w:p>
    <w:p w14:paraId="3042B2A9" w14:textId="40FDCF7C" w:rsidR="00061ED9" w:rsidRDefault="00061ED9" w:rsidP="00061ED9">
      <w:pPr>
        <w:spacing w:after="240"/>
        <w:ind w:left="720"/>
        <w:contextualSpacing/>
        <w:rPr>
          <w:rFonts w:cstheme="minorHAnsi"/>
          <w:b/>
        </w:rPr>
      </w:pPr>
      <w:r>
        <w:rPr>
          <w:rFonts w:cstheme="minorHAnsi"/>
          <w:bCs/>
        </w:rPr>
        <w:t>Neil is available from 12</w:t>
      </w:r>
      <w:r w:rsidRPr="00061ED9">
        <w:rPr>
          <w:rFonts w:cstheme="minorHAnsi"/>
          <w:bCs/>
          <w:vertAlign w:val="superscript"/>
        </w:rPr>
        <w:t>th</w:t>
      </w:r>
      <w:r>
        <w:rPr>
          <w:rFonts w:cstheme="minorHAnsi"/>
          <w:bCs/>
        </w:rPr>
        <w:t xml:space="preserve"> July to start work</w:t>
      </w:r>
      <w:r w:rsidR="00DB7B39">
        <w:rPr>
          <w:rFonts w:cstheme="minorHAnsi"/>
          <w:bCs/>
        </w:rPr>
        <w:t xml:space="preserve">. </w:t>
      </w:r>
      <w:r w:rsidR="00DB7B39" w:rsidRPr="00DB7B39">
        <w:rPr>
          <w:rFonts w:cstheme="minorHAnsi"/>
          <w:b/>
        </w:rPr>
        <w:t>Action JG to check when</w:t>
      </w:r>
      <w:r w:rsidR="00DB7B39">
        <w:rPr>
          <w:rFonts w:cstheme="minorHAnsi"/>
          <w:b/>
        </w:rPr>
        <w:t xml:space="preserve"> and provide red paint</w:t>
      </w:r>
    </w:p>
    <w:p w14:paraId="785EE646" w14:textId="77777777" w:rsidR="00DB7B39" w:rsidRPr="00E56433" w:rsidRDefault="00DB7B39" w:rsidP="00061ED9">
      <w:pPr>
        <w:spacing w:after="240"/>
        <w:ind w:left="720"/>
        <w:contextualSpacing/>
        <w:rPr>
          <w:rFonts w:cstheme="minorHAnsi"/>
          <w:bCs/>
        </w:rPr>
      </w:pPr>
    </w:p>
    <w:p w14:paraId="5742C010" w14:textId="77777777" w:rsidR="00DB519D" w:rsidRDefault="00DB519D" w:rsidP="0092148D">
      <w:pPr>
        <w:numPr>
          <w:ilvl w:val="0"/>
          <w:numId w:val="3"/>
        </w:numPr>
        <w:spacing w:after="240"/>
        <w:contextualSpacing/>
        <w:rPr>
          <w:rFonts w:cstheme="minorHAnsi"/>
          <w:b/>
        </w:rPr>
      </w:pPr>
      <w:r w:rsidRPr="00DB7B39">
        <w:rPr>
          <w:rFonts w:cstheme="minorHAnsi"/>
          <w:b/>
        </w:rPr>
        <w:t>Work for the Parish Steward</w:t>
      </w:r>
    </w:p>
    <w:p w14:paraId="1AE55F1A" w14:textId="75D8B8F5" w:rsidR="00DB7B39" w:rsidRDefault="00DB7B39" w:rsidP="00DB7B39">
      <w:pPr>
        <w:spacing w:after="240"/>
        <w:ind w:left="720"/>
        <w:contextualSpacing/>
        <w:rPr>
          <w:rFonts w:cstheme="minorHAnsi"/>
          <w:bCs/>
        </w:rPr>
      </w:pPr>
      <w:r>
        <w:rPr>
          <w:rFonts w:cstheme="minorHAnsi"/>
          <w:bCs/>
        </w:rPr>
        <w:t>All gutters, clearing footpath to dry arch, plants overhanging pavement on road out to A363, plant growth in alley from top to bottom of Broadstones, long grass onto A363 from Hayeswood Farm and road from village</w:t>
      </w:r>
      <w:r w:rsidR="0082247F">
        <w:rPr>
          <w:rFonts w:cstheme="minorHAnsi"/>
          <w:bCs/>
        </w:rPr>
        <w:t xml:space="preserve">. </w:t>
      </w:r>
    </w:p>
    <w:p w14:paraId="2CB0719B" w14:textId="0A573AA6" w:rsidR="0082247F" w:rsidRDefault="0082247F" w:rsidP="00DB7B39">
      <w:pPr>
        <w:spacing w:after="240"/>
        <w:ind w:left="720"/>
        <w:contextualSpacing/>
        <w:rPr>
          <w:rFonts w:cstheme="minorHAnsi"/>
          <w:bCs/>
        </w:rPr>
      </w:pPr>
      <w:r>
        <w:rPr>
          <w:rFonts w:cstheme="minorHAnsi"/>
          <w:bCs/>
        </w:rPr>
        <w:t xml:space="preserve">The Parish Steward has said that drain clearage needs to be reported on MyWilts as specialist equipment is required (gully tanker). We may also need to report sweeping og the leaves at the top of Th Street to MyWilts. </w:t>
      </w:r>
      <w:r w:rsidRPr="0082247F">
        <w:rPr>
          <w:rFonts w:cstheme="minorHAnsi"/>
          <w:b/>
        </w:rPr>
        <w:t>Action JG for The Street</w:t>
      </w:r>
      <w:r>
        <w:rPr>
          <w:rFonts w:cstheme="minorHAnsi"/>
          <w:bCs/>
        </w:rPr>
        <w:t>. EW has reported drains in Broadstones.</w:t>
      </w:r>
    </w:p>
    <w:p w14:paraId="243C08B0" w14:textId="57F9BA18" w:rsidR="00A52C33" w:rsidRDefault="00A52C33" w:rsidP="00DB7B39">
      <w:pPr>
        <w:spacing w:after="240"/>
        <w:ind w:left="720"/>
        <w:contextualSpacing/>
        <w:rPr>
          <w:rFonts w:cstheme="minorHAnsi"/>
          <w:bCs/>
        </w:rPr>
      </w:pPr>
      <w:r>
        <w:rPr>
          <w:rFonts w:cstheme="minorHAnsi"/>
          <w:bCs/>
        </w:rPr>
        <w:t>EW concerned about tree at the entrance to Broadstones, she has reported this on MyWilts.</w:t>
      </w:r>
    </w:p>
    <w:p w14:paraId="7C185617" w14:textId="77777777" w:rsidR="00DB7B39" w:rsidRPr="00DB7B39" w:rsidRDefault="00DB7B39" w:rsidP="00DB7B39">
      <w:pPr>
        <w:spacing w:after="240"/>
        <w:ind w:left="720"/>
        <w:contextualSpacing/>
        <w:rPr>
          <w:rFonts w:cstheme="minorHAnsi"/>
          <w:bCs/>
        </w:rPr>
      </w:pPr>
    </w:p>
    <w:p w14:paraId="36CF0605" w14:textId="77777777" w:rsidR="00DB519D" w:rsidRDefault="00DB519D" w:rsidP="0092148D">
      <w:pPr>
        <w:numPr>
          <w:ilvl w:val="0"/>
          <w:numId w:val="3"/>
        </w:numPr>
        <w:spacing w:after="240"/>
        <w:contextualSpacing/>
        <w:rPr>
          <w:rFonts w:cstheme="minorHAnsi"/>
          <w:b/>
        </w:rPr>
      </w:pPr>
      <w:r w:rsidRPr="00271DE4">
        <w:rPr>
          <w:rFonts w:cstheme="minorHAnsi"/>
          <w:b/>
        </w:rPr>
        <w:t>Parish Matters</w:t>
      </w:r>
    </w:p>
    <w:p w14:paraId="7D07A38D" w14:textId="23123791" w:rsidR="00271DE4" w:rsidRPr="00C02B5C" w:rsidRDefault="00271DE4" w:rsidP="00C02B5C">
      <w:pPr>
        <w:pStyle w:val="ListParagraph"/>
        <w:numPr>
          <w:ilvl w:val="0"/>
          <w:numId w:val="14"/>
        </w:numPr>
        <w:spacing w:after="240"/>
        <w:rPr>
          <w:rFonts w:cstheme="minorHAnsi"/>
          <w:b/>
        </w:rPr>
      </w:pPr>
      <w:r w:rsidRPr="00C02B5C">
        <w:rPr>
          <w:rFonts w:cstheme="minorHAnsi"/>
          <w:bCs/>
        </w:rPr>
        <w:t>Concern over recent incident with white car near Pinckney Green</w:t>
      </w:r>
      <w:r w:rsidR="00963C49" w:rsidRPr="00963C49">
        <w:t xml:space="preserve"> </w:t>
      </w:r>
      <w:r w:rsidR="00963C49">
        <w:t xml:space="preserve">and </w:t>
      </w:r>
      <w:r w:rsidR="00963C49" w:rsidRPr="00C02B5C">
        <w:rPr>
          <w:rFonts w:cstheme="minorHAnsi"/>
          <w:bCs/>
        </w:rPr>
        <w:t xml:space="preserve">over cars parking on corner under red beech tree on The Street and in Broadstones making it difficult to see oncoming cars </w:t>
      </w:r>
      <w:r w:rsidRPr="00C02B5C">
        <w:rPr>
          <w:rFonts w:cstheme="minorHAnsi"/>
          <w:bCs/>
        </w:rPr>
        <w:t xml:space="preserve">. EW to contact PCSO. </w:t>
      </w:r>
      <w:r w:rsidRPr="00C02B5C">
        <w:rPr>
          <w:rFonts w:cstheme="minorHAnsi"/>
          <w:b/>
        </w:rPr>
        <w:t>Action EW</w:t>
      </w:r>
    </w:p>
    <w:p w14:paraId="7D6F0A08" w14:textId="4BA881E2" w:rsidR="00271DE4" w:rsidRPr="00C02B5C" w:rsidRDefault="00963C49" w:rsidP="00C02B5C">
      <w:pPr>
        <w:pStyle w:val="ListParagraph"/>
        <w:numPr>
          <w:ilvl w:val="0"/>
          <w:numId w:val="14"/>
        </w:numPr>
        <w:spacing w:after="240"/>
        <w:rPr>
          <w:rFonts w:cstheme="minorHAnsi"/>
          <w:bCs/>
        </w:rPr>
      </w:pPr>
      <w:r w:rsidRPr="00C02B5C">
        <w:rPr>
          <w:rFonts w:cstheme="minorHAnsi"/>
          <w:bCs/>
        </w:rPr>
        <w:t>RM asked on behalf of Village Hall for donation to Village Hall car park. PC might consider help for particular project, but only if there were no hall funds available.</w:t>
      </w:r>
    </w:p>
    <w:p w14:paraId="76510511" w14:textId="175E84C9" w:rsidR="00963C49" w:rsidRPr="00C02B5C" w:rsidRDefault="00963C49" w:rsidP="00C02B5C">
      <w:pPr>
        <w:pStyle w:val="ListParagraph"/>
        <w:numPr>
          <w:ilvl w:val="0"/>
          <w:numId w:val="14"/>
        </w:numPr>
        <w:spacing w:after="240"/>
        <w:rPr>
          <w:rFonts w:cstheme="minorHAnsi"/>
          <w:bCs/>
        </w:rPr>
      </w:pPr>
      <w:r w:rsidRPr="00C02B5C">
        <w:rPr>
          <w:rFonts w:cstheme="minorHAnsi"/>
          <w:bCs/>
        </w:rPr>
        <w:t>Churchfields School asking for funds for swimming po</w:t>
      </w:r>
      <w:r w:rsidR="00FD21D3" w:rsidRPr="00C02B5C">
        <w:rPr>
          <w:rFonts w:cstheme="minorHAnsi"/>
          <w:bCs/>
        </w:rPr>
        <w:t>o</w:t>
      </w:r>
      <w:r w:rsidRPr="00C02B5C">
        <w:rPr>
          <w:rFonts w:cstheme="minorHAnsi"/>
          <w:bCs/>
        </w:rPr>
        <w:t>l in Atwo</w:t>
      </w:r>
      <w:r w:rsidR="00FD21D3" w:rsidRPr="00C02B5C">
        <w:rPr>
          <w:rFonts w:cstheme="minorHAnsi"/>
          <w:bCs/>
        </w:rPr>
        <w:t>r</w:t>
      </w:r>
      <w:r w:rsidRPr="00C02B5C">
        <w:rPr>
          <w:rFonts w:cstheme="minorHAnsi"/>
          <w:bCs/>
        </w:rPr>
        <w:t>th and outdoor shelter in Monkton Farleigh</w:t>
      </w:r>
      <w:r w:rsidR="00FD21D3" w:rsidRPr="00C02B5C">
        <w:rPr>
          <w:rFonts w:cstheme="minorHAnsi"/>
          <w:bCs/>
        </w:rPr>
        <w:t>. PC would consider MF school site. JG to contact to ask for more info on shelter, what sort o</w:t>
      </w:r>
      <w:r w:rsidR="0005694E">
        <w:rPr>
          <w:rFonts w:cstheme="minorHAnsi"/>
          <w:bCs/>
        </w:rPr>
        <w:t>f</w:t>
      </w:r>
      <w:r w:rsidR="00FD21D3" w:rsidRPr="00C02B5C">
        <w:rPr>
          <w:rFonts w:cstheme="minorHAnsi"/>
          <w:bCs/>
        </w:rPr>
        <w:t xml:space="preserve"> structure and costs. JG to put crowd funding info on website. </w:t>
      </w:r>
      <w:r w:rsidR="00FD21D3" w:rsidRPr="00C02B5C">
        <w:rPr>
          <w:rFonts w:cstheme="minorHAnsi"/>
          <w:b/>
        </w:rPr>
        <w:t>Action JG</w:t>
      </w:r>
    </w:p>
    <w:p w14:paraId="3F26D059" w14:textId="112D4053" w:rsidR="00DB519D" w:rsidRPr="00C02B5C" w:rsidRDefault="00DB519D" w:rsidP="0092148D">
      <w:pPr>
        <w:numPr>
          <w:ilvl w:val="0"/>
          <w:numId w:val="3"/>
        </w:numPr>
        <w:spacing w:after="240"/>
        <w:contextualSpacing/>
        <w:rPr>
          <w:rFonts w:cstheme="minorHAnsi"/>
          <w:b/>
        </w:rPr>
      </w:pPr>
      <w:r w:rsidRPr="00C02B5C">
        <w:rPr>
          <w:rFonts w:cstheme="minorHAnsi"/>
          <w:b/>
        </w:rPr>
        <w:t>Date of Next Meeting</w:t>
      </w:r>
      <w:r w:rsidR="00C52A54" w:rsidRPr="00C02B5C">
        <w:rPr>
          <w:rFonts w:cstheme="minorHAnsi"/>
          <w:b/>
        </w:rPr>
        <w:t xml:space="preserve"> – Wednesday 9</w:t>
      </w:r>
      <w:r w:rsidR="00C52A54" w:rsidRPr="00C02B5C">
        <w:rPr>
          <w:rFonts w:cstheme="minorHAnsi"/>
          <w:b/>
          <w:vertAlign w:val="superscript"/>
        </w:rPr>
        <w:t>th</w:t>
      </w:r>
      <w:r w:rsidR="00C52A54" w:rsidRPr="00C02B5C">
        <w:rPr>
          <w:rFonts w:cstheme="minorHAnsi"/>
          <w:b/>
        </w:rPr>
        <w:t xml:space="preserve"> August at Village Hall at 7pm</w:t>
      </w:r>
    </w:p>
    <w:p w14:paraId="64D23A34" w14:textId="77777777" w:rsidR="00483F00" w:rsidRPr="00B82436" w:rsidRDefault="00483F00" w:rsidP="0092148D">
      <w:pPr>
        <w:rPr>
          <w:rFonts w:cstheme="minorHAnsi"/>
        </w:rPr>
      </w:pPr>
    </w:p>
    <w:sectPr w:rsidR="00483F00" w:rsidRPr="00B82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5C8"/>
    <w:multiLevelType w:val="hybridMultilevel"/>
    <w:tmpl w:val="D9509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C03CC1"/>
    <w:multiLevelType w:val="hybridMultilevel"/>
    <w:tmpl w:val="143E0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A74EA4"/>
    <w:multiLevelType w:val="hybridMultilevel"/>
    <w:tmpl w:val="D4BE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017E06"/>
    <w:multiLevelType w:val="hybridMultilevel"/>
    <w:tmpl w:val="10E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0575F"/>
    <w:multiLevelType w:val="hybridMultilevel"/>
    <w:tmpl w:val="3D58C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B1E33"/>
    <w:multiLevelType w:val="hybridMultilevel"/>
    <w:tmpl w:val="117AE0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975E3B"/>
    <w:multiLevelType w:val="hybridMultilevel"/>
    <w:tmpl w:val="8E086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0F3E73"/>
    <w:multiLevelType w:val="hybridMultilevel"/>
    <w:tmpl w:val="C646138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 w15:restartNumberingAfterBreak="0">
    <w:nsid w:val="5DA6632C"/>
    <w:multiLevelType w:val="hybridMultilevel"/>
    <w:tmpl w:val="17BCCD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406406"/>
    <w:multiLevelType w:val="hybridMultilevel"/>
    <w:tmpl w:val="88B03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2574D"/>
    <w:multiLevelType w:val="hybridMultilevel"/>
    <w:tmpl w:val="27A44C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9309FF"/>
    <w:multiLevelType w:val="hybridMultilevel"/>
    <w:tmpl w:val="33A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B151C4"/>
    <w:multiLevelType w:val="hybridMultilevel"/>
    <w:tmpl w:val="1FF8F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27168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1432932">
    <w:abstractNumId w:val="7"/>
  </w:num>
  <w:num w:numId="3" w16cid:durableId="696004713">
    <w:abstractNumId w:val="9"/>
  </w:num>
  <w:num w:numId="4" w16cid:durableId="1494951779">
    <w:abstractNumId w:val="4"/>
  </w:num>
  <w:num w:numId="5" w16cid:durableId="1256014867">
    <w:abstractNumId w:val="5"/>
  </w:num>
  <w:num w:numId="6" w16cid:durableId="1562980768">
    <w:abstractNumId w:val="8"/>
  </w:num>
  <w:num w:numId="7" w16cid:durableId="1919440305">
    <w:abstractNumId w:val="10"/>
  </w:num>
  <w:num w:numId="8" w16cid:durableId="595671486">
    <w:abstractNumId w:val="2"/>
  </w:num>
  <w:num w:numId="9" w16cid:durableId="1381633634">
    <w:abstractNumId w:val="11"/>
  </w:num>
  <w:num w:numId="10" w16cid:durableId="982656256">
    <w:abstractNumId w:val="3"/>
  </w:num>
  <w:num w:numId="11" w16cid:durableId="2037846682">
    <w:abstractNumId w:val="6"/>
  </w:num>
  <w:num w:numId="12" w16cid:durableId="2086564614">
    <w:abstractNumId w:val="0"/>
  </w:num>
  <w:num w:numId="13" w16cid:durableId="1455169637">
    <w:abstractNumId w:val="1"/>
  </w:num>
  <w:num w:numId="14" w16cid:durableId="9092681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36"/>
    <w:rsid w:val="00001A85"/>
    <w:rsid w:val="000563C8"/>
    <w:rsid w:val="0005694E"/>
    <w:rsid w:val="00061ED9"/>
    <w:rsid w:val="0008182A"/>
    <w:rsid w:val="000D72C4"/>
    <w:rsid w:val="001108D3"/>
    <w:rsid w:val="0012411B"/>
    <w:rsid w:val="00151ECB"/>
    <w:rsid w:val="001775A9"/>
    <w:rsid w:val="001A5A70"/>
    <w:rsid w:val="001B3041"/>
    <w:rsid w:val="001D42AB"/>
    <w:rsid w:val="002006BD"/>
    <w:rsid w:val="00207A7D"/>
    <w:rsid w:val="002523D2"/>
    <w:rsid w:val="0026569B"/>
    <w:rsid w:val="00271DE4"/>
    <w:rsid w:val="00285890"/>
    <w:rsid w:val="002B784E"/>
    <w:rsid w:val="00315A45"/>
    <w:rsid w:val="00336E58"/>
    <w:rsid w:val="00343FCA"/>
    <w:rsid w:val="003E1CF7"/>
    <w:rsid w:val="004107B5"/>
    <w:rsid w:val="0041605E"/>
    <w:rsid w:val="00463D6D"/>
    <w:rsid w:val="00473CC8"/>
    <w:rsid w:val="00483F00"/>
    <w:rsid w:val="004A6C56"/>
    <w:rsid w:val="004C02B4"/>
    <w:rsid w:val="005070C2"/>
    <w:rsid w:val="005078F0"/>
    <w:rsid w:val="00517848"/>
    <w:rsid w:val="00553C76"/>
    <w:rsid w:val="00595060"/>
    <w:rsid w:val="005E402F"/>
    <w:rsid w:val="00610F91"/>
    <w:rsid w:val="006351D3"/>
    <w:rsid w:val="00660D20"/>
    <w:rsid w:val="0067711C"/>
    <w:rsid w:val="006B6BFA"/>
    <w:rsid w:val="006F696C"/>
    <w:rsid w:val="0075044B"/>
    <w:rsid w:val="00774915"/>
    <w:rsid w:val="00811FA5"/>
    <w:rsid w:val="0082247F"/>
    <w:rsid w:val="008440F1"/>
    <w:rsid w:val="008E38F1"/>
    <w:rsid w:val="0092148D"/>
    <w:rsid w:val="009320A5"/>
    <w:rsid w:val="00963C49"/>
    <w:rsid w:val="009E0026"/>
    <w:rsid w:val="009E081A"/>
    <w:rsid w:val="00A02663"/>
    <w:rsid w:val="00A26F9B"/>
    <w:rsid w:val="00A30D20"/>
    <w:rsid w:val="00A52C33"/>
    <w:rsid w:val="00A9395A"/>
    <w:rsid w:val="00AB3EE1"/>
    <w:rsid w:val="00B3220C"/>
    <w:rsid w:val="00B55F69"/>
    <w:rsid w:val="00B60292"/>
    <w:rsid w:val="00B668B8"/>
    <w:rsid w:val="00B82436"/>
    <w:rsid w:val="00B843CC"/>
    <w:rsid w:val="00BA13AD"/>
    <w:rsid w:val="00BC008E"/>
    <w:rsid w:val="00C02B5C"/>
    <w:rsid w:val="00C4756E"/>
    <w:rsid w:val="00C5298A"/>
    <w:rsid w:val="00C52A54"/>
    <w:rsid w:val="00C86B3D"/>
    <w:rsid w:val="00CB4B88"/>
    <w:rsid w:val="00CC7C87"/>
    <w:rsid w:val="00D110DA"/>
    <w:rsid w:val="00D20DBC"/>
    <w:rsid w:val="00D320C7"/>
    <w:rsid w:val="00D57E96"/>
    <w:rsid w:val="00D72CD7"/>
    <w:rsid w:val="00D75D12"/>
    <w:rsid w:val="00DB1BFB"/>
    <w:rsid w:val="00DB519D"/>
    <w:rsid w:val="00DB7B39"/>
    <w:rsid w:val="00DD03DE"/>
    <w:rsid w:val="00DD7259"/>
    <w:rsid w:val="00E264F5"/>
    <w:rsid w:val="00E325AD"/>
    <w:rsid w:val="00E34D92"/>
    <w:rsid w:val="00E353BD"/>
    <w:rsid w:val="00E866B8"/>
    <w:rsid w:val="00E9085B"/>
    <w:rsid w:val="00EC6123"/>
    <w:rsid w:val="00EC614C"/>
    <w:rsid w:val="00EE0979"/>
    <w:rsid w:val="00EF664C"/>
    <w:rsid w:val="00F62631"/>
    <w:rsid w:val="00F71C98"/>
    <w:rsid w:val="00F94A61"/>
    <w:rsid w:val="00FD2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6E27"/>
  <w15:chartTrackingRefBased/>
  <w15:docId w15:val="{4915B573-5B7E-449A-B7C3-A53E19C1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36"/>
    <w:pPr>
      <w:ind w:left="720"/>
      <w:contextualSpacing/>
    </w:pPr>
  </w:style>
  <w:style w:type="character" w:styleId="Strong">
    <w:name w:val="Strong"/>
    <w:basedOn w:val="DefaultParagraphFont"/>
    <w:uiPriority w:val="22"/>
    <w:qFormat/>
    <w:rsid w:val="00B82436"/>
    <w:rPr>
      <w:b/>
      <w:bCs/>
    </w:rPr>
  </w:style>
  <w:style w:type="character" w:styleId="Hyperlink">
    <w:name w:val="Hyperlink"/>
    <w:basedOn w:val="DefaultParagraphFont"/>
    <w:uiPriority w:val="99"/>
    <w:unhideWhenUsed/>
    <w:rsid w:val="00D320C7"/>
    <w:rPr>
      <w:color w:val="0563C1" w:themeColor="hyperlink"/>
      <w:u w:val="single"/>
    </w:rPr>
  </w:style>
  <w:style w:type="character" w:styleId="UnresolvedMention">
    <w:name w:val="Unresolved Mention"/>
    <w:basedOn w:val="DefaultParagraphFont"/>
    <w:uiPriority w:val="99"/>
    <w:semiHidden/>
    <w:unhideWhenUsed/>
    <w:rsid w:val="00D32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3438">
      <w:bodyDiv w:val="1"/>
      <w:marLeft w:val="0"/>
      <w:marRight w:val="0"/>
      <w:marTop w:val="0"/>
      <w:marBottom w:val="0"/>
      <w:divBdr>
        <w:top w:val="none" w:sz="0" w:space="0" w:color="auto"/>
        <w:left w:val="none" w:sz="0" w:space="0" w:color="auto"/>
        <w:bottom w:val="none" w:sz="0" w:space="0" w:color="auto"/>
        <w:right w:val="none" w:sz="0" w:space="0" w:color="auto"/>
      </w:divBdr>
    </w:div>
    <w:div w:id="1085374287">
      <w:bodyDiv w:val="1"/>
      <w:marLeft w:val="0"/>
      <w:marRight w:val="0"/>
      <w:marTop w:val="0"/>
      <w:marBottom w:val="0"/>
      <w:divBdr>
        <w:top w:val="none" w:sz="0" w:space="0" w:color="auto"/>
        <w:left w:val="none" w:sz="0" w:space="0" w:color="auto"/>
        <w:bottom w:val="none" w:sz="0" w:space="0" w:color="auto"/>
        <w:right w:val="none" w:sz="0" w:space="0" w:color="auto"/>
      </w:divBdr>
    </w:div>
    <w:div w:id="19019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gov.uk/benefits/household-support-fund" TargetMode="External"/><Relationship Id="rId3" Type="http://schemas.openxmlformats.org/officeDocument/2006/relationships/styles" Target="styles.xml"/><Relationship Id="rId7" Type="http://schemas.openxmlformats.org/officeDocument/2006/relationships/hyperlink" Target="http://www.wiltshire.gov.uk/invest-in-wiltshi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ltshire.gov.uk/article/1082/Local-Plan-Revie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ndorasig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00B41-16A1-4F0F-863B-2D937589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Rowe</dc:creator>
  <cp:keywords/>
  <dc:description/>
  <cp:lastModifiedBy>Jane Ghali</cp:lastModifiedBy>
  <cp:revision>8</cp:revision>
  <cp:lastPrinted>2023-05-31T12:50:00Z</cp:lastPrinted>
  <dcterms:created xsi:type="dcterms:W3CDTF">2023-07-14T14:58:00Z</dcterms:created>
  <dcterms:modified xsi:type="dcterms:W3CDTF">2023-07-15T08:25:00Z</dcterms:modified>
</cp:coreProperties>
</file>